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174C3A" w:rsidTr="00EE5FB6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3A" w:rsidRDefault="00174C3A" w:rsidP="00EE5FB6">
            <w:pPr>
              <w:pStyle w:val="Titolo1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 e Crema Nuova</w:t>
            </w:r>
          </w:p>
        </w:tc>
      </w:tr>
    </w:tbl>
    <w:p w:rsidR="00174C3A" w:rsidRDefault="00174C3A" w:rsidP="00174C3A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174C3A" w:rsidTr="00EE5FB6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3A" w:rsidRDefault="00174C3A" w:rsidP="00EE5FB6">
            <w:pPr>
              <w:pStyle w:val="Titolo1"/>
              <w:widowControl w:val="0"/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</w:t>
            </w:r>
            <w:r w:rsidR="008021DC">
              <w:rPr>
                <w:rFonts w:ascii="Calibri" w:hAnsi="Calibri" w:cs="Calibri"/>
                <w:b w:val="0"/>
                <w:szCs w:val="24"/>
              </w:rPr>
              <w:t>à/corso pomeridiano: “S</w:t>
            </w:r>
            <w:r>
              <w:rPr>
                <w:rFonts w:ascii="Calibri" w:hAnsi="Calibri" w:cs="Calibri"/>
                <w:b w:val="0"/>
                <w:szCs w:val="24"/>
              </w:rPr>
              <w:t>aluti in festa”</w:t>
            </w:r>
          </w:p>
        </w:tc>
      </w:tr>
      <w:tr w:rsidR="00174C3A" w:rsidTr="00EE5FB6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3A" w:rsidRDefault="00174C3A" w:rsidP="00EE5FB6">
            <w:pPr>
              <w:pStyle w:val="Titolo1"/>
              <w:widowControl w:val="0"/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174C3A" w:rsidRDefault="00174C3A" w:rsidP="00174C3A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174C3A" w:rsidTr="00EE5FB6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3A" w:rsidRDefault="00174C3A" w:rsidP="00EE5FB6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Finalità e obiettivi: Realizzare un momento di festa, a conclusione dell’anno scolastico</w:t>
            </w:r>
          </w:p>
        </w:tc>
      </w:tr>
    </w:tbl>
    <w:p w:rsidR="00174C3A" w:rsidRDefault="00174C3A" w:rsidP="00174C3A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174C3A" w:rsidTr="00EE5FB6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3A" w:rsidRDefault="00174C3A" w:rsidP="00EE5FB6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174C3A" w:rsidRDefault="00174C3A" w:rsidP="00174C3A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174C3A" w:rsidTr="00EE5FB6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3A" w:rsidRDefault="00174C3A" w:rsidP="00EE5FB6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Semplici coreografie su basi musicali</w:t>
            </w:r>
          </w:p>
        </w:tc>
      </w:tr>
    </w:tbl>
    <w:p w:rsidR="00174C3A" w:rsidRDefault="00174C3A" w:rsidP="00174C3A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174C3A" w:rsidTr="00EE5FB6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3A" w:rsidRDefault="00174C3A" w:rsidP="00EE5FB6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Coinvolgimento dell’esperto di musica e dell’esperto di lingua inglese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174C3A" w:rsidRDefault="00174C3A" w:rsidP="00174C3A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174C3A" w:rsidTr="00EE5FB6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3A" w:rsidRDefault="00174C3A" w:rsidP="00EE5FB6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Il percorso si sviluppa a Maggio</w:t>
            </w:r>
          </w:p>
        </w:tc>
      </w:tr>
    </w:tbl>
    <w:p w:rsidR="00174C3A" w:rsidRDefault="00174C3A" w:rsidP="00174C3A">
      <w:pPr>
        <w:jc w:val="both"/>
      </w:pPr>
    </w:p>
    <w:p w:rsidR="00174C3A" w:rsidRDefault="00174C3A" w:rsidP="00174C3A"/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3D" w:rsidRDefault="00E47C3D">
      <w:pPr>
        <w:spacing w:line="240" w:lineRule="auto"/>
      </w:pPr>
      <w:r>
        <w:separator/>
      </w:r>
    </w:p>
  </w:endnote>
  <w:endnote w:type="continuationSeparator" w:id="0">
    <w:p w:rsidR="00E47C3D" w:rsidRDefault="00E47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4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3D" w:rsidRDefault="00E47C3D">
      <w:pPr>
        <w:spacing w:line="240" w:lineRule="auto"/>
      </w:pPr>
      <w:r>
        <w:separator/>
      </w:r>
    </w:p>
  </w:footnote>
  <w:footnote w:type="continuationSeparator" w:id="0">
    <w:p w:rsidR="00E47C3D" w:rsidRDefault="00E47C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8021DC" w:rsidRPr="008021DC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3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74C3A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021DC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47C3D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5A0B-CC93-4FE8-8E99-E11BE301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546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3</cp:revision>
  <cp:lastPrinted>2015-05-22T09:41:00Z</cp:lastPrinted>
  <dcterms:created xsi:type="dcterms:W3CDTF">2017-09-25T12:30:00Z</dcterms:created>
  <dcterms:modified xsi:type="dcterms:W3CDTF">2017-09-25T12:31:00Z</dcterms:modified>
</cp:coreProperties>
</file>