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36C6" w:rsidRDefault="00B936C6">
      <w:pPr>
        <w:widowControl w:val="0"/>
      </w:pPr>
    </w:p>
    <w:tbl>
      <w:tblPr>
        <w:tblStyle w:val="a"/>
        <w:tblW w:w="995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B936C6" w:rsidRPr="005717A7">
        <w:trPr>
          <w:trHeight w:val="480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6" w:rsidRPr="005717A7" w:rsidRDefault="002C01B4">
            <w:pPr>
              <w:keepNext/>
              <w:spacing w:line="360" w:lineRule="auto"/>
              <w:rPr>
                <w:b/>
              </w:rPr>
            </w:pPr>
            <w:r w:rsidRPr="005717A7">
              <w:rPr>
                <w:b/>
              </w:rPr>
              <w:t>Scuola secondaria</w:t>
            </w:r>
          </w:p>
        </w:tc>
      </w:tr>
    </w:tbl>
    <w:p w:rsidR="00B936C6" w:rsidRPr="005717A7" w:rsidRDefault="00B936C6">
      <w:pPr>
        <w:widowControl w:val="0"/>
        <w:spacing w:line="360" w:lineRule="auto"/>
        <w:jc w:val="both"/>
      </w:pPr>
    </w:p>
    <w:tbl>
      <w:tblPr>
        <w:tblStyle w:val="a0"/>
        <w:tblW w:w="100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B936C6" w:rsidRPr="005717A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A7" w:rsidRPr="005717A7" w:rsidRDefault="002C01B4" w:rsidP="005717A7">
            <w:r w:rsidRPr="005717A7">
              <w:rPr>
                <w:b/>
              </w:rPr>
              <w:t>Denomin</w:t>
            </w:r>
            <w:r w:rsidR="009D6F42" w:rsidRPr="005717A7">
              <w:rPr>
                <w:b/>
              </w:rPr>
              <w:t xml:space="preserve">azione progetto: </w:t>
            </w:r>
            <w:r w:rsidR="005717A7" w:rsidRPr="005717A7">
              <w:t>Laboratorio artigianale (area tecnologica)</w:t>
            </w:r>
          </w:p>
          <w:p w:rsidR="005717A7" w:rsidRPr="005717A7" w:rsidRDefault="005717A7" w:rsidP="005717A7"/>
          <w:p w:rsidR="005717A7" w:rsidRPr="005717A7" w:rsidRDefault="005717A7" w:rsidP="005717A7">
            <w:pPr>
              <w:jc w:val="center"/>
              <w:rPr>
                <w:b/>
              </w:rPr>
            </w:pPr>
            <w:r w:rsidRPr="005717A7">
              <w:rPr>
                <w:b/>
              </w:rPr>
              <w:t>La cornice</w:t>
            </w:r>
          </w:p>
          <w:p w:rsidR="005717A7" w:rsidRPr="005717A7" w:rsidRDefault="005717A7" w:rsidP="005717A7">
            <w:pPr>
              <w:jc w:val="center"/>
            </w:pPr>
            <w:r w:rsidRPr="005717A7">
              <w:t xml:space="preserve">oggetto semplicemente </w:t>
            </w:r>
            <w:r w:rsidRPr="005717A7">
              <w:rPr>
                <w:i/>
              </w:rPr>
              <w:t>utile</w:t>
            </w:r>
            <w:r w:rsidRPr="005717A7">
              <w:t xml:space="preserve"> o manufatto che </w:t>
            </w:r>
            <w:r w:rsidRPr="005717A7">
              <w:rPr>
                <w:i/>
              </w:rPr>
              <w:t>esalta</w:t>
            </w:r>
            <w:r w:rsidRPr="005717A7">
              <w:t xml:space="preserve"> il soggetto……</w:t>
            </w:r>
          </w:p>
          <w:p w:rsidR="00B936C6" w:rsidRPr="005717A7" w:rsidRDefault="00B936C6">
            <w:pPr>
              <w:spacing w:line="360" w:lineRule="auto"/>
            </w:pPr>
          </w:p>
        </w:tc>
      </w:tr>
      <w:tr w:rsidR="00B936C6" w:rsidRPr="005717A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6" w:rsidRPr="005717A7" w:rsidRDefault="009D6F42">
            <w:pPr>
              <w:keepNext/>
              <w:widowControl w:val="0"/>
              <w:spacing w:line="360" w:lineRule="auto"/>
              <w:jc w:val="both"/>
            </w:pPr>
            <w:r w:rsidRPr="005717A7">
              <w:rPr>
                <w:b/>
              </w:rPr>
              <w:t xml:space="preserve">Responsabile: </w:t>
            </w:r>
            <w:r w:rsidRPr="005717A7">
              <w:t xml:space="preserve">Sara Soccini e Roberta </w:t>
            </w:r>
            <w:proofErr w:type="spellStart"/>
            <w:r w:rsidRPr="005717A7">
              <w:t>Riboni</w:t>
            </w:r>
            <w:proofErr w:type="spellEnd"/>
          </w:p>
        </w:tc>
      </w:tr>
    </w:tbl>
    <w:p w:rsidR="00B936C6" w:rsidRPr="005717A7" w:rsidRDefault="00B936C6">
      <w:pPr>
        <w:spacing w:line="360" w:lineRule="auto"/>
        <w:jc w:val="both"/>
      </w:pPr>
    </w:p>
    <w:tbl>
      <w:tblPr>
        <w:tblStyle w:val="a1"/>
        <w:tblW w:w="100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B936C6" w:rsidRPr="005717A7">
        <w:trPr>
          <w:trHeight w:val="700"/>
        </w:trPr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5F" w:rsidRPr="005717A7" w:rsidRDefault="0017375F" w:rsidP="0017375F">
            <w:pPr>
              <w:snapToGrid w:val="0"/>
              <w:rPr>
                <w:rFonts w:eastAsia="Arial Unicode MS"/>
                <w:b/>
              </w:rPr>
            </w:pPr>
            <w:r w:rsidRPr="005717A7">
              <w:rPr>
                <w:rFonts w:eastAsia="Arial Unicode MS"/>
                <w:b/>
              </w:rPr>
              <w:t xml:space="preserve">  FINALITA’</w:t>
            </w:r>
          </w:p>
          <w:p w:rsidR="0017375F" w:rsidRPr="005717A7" w:rsidRDefault="0017375F" w:rsidP="0017375F">
            <w:pPr>
              <w:snapToGrid w:val="0"/>
              <w:rPr>
                <w:rFonts w:eastAsia="Arial Unicode MS"/>
                <w:b/>
              </w:rPr>
            </w:pPr>
          </w:p>
          <w:p w:rsidR="0017375F" w:rsidRPr="005717A7" w:rsidRDefault="0015493D" w:rsidP="0017375F">
            <w:pPr>
              <w:snapToGrid w:val="0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</w:rPr>
              <w:t>Promuovere una attività</w:t>
            </w:r>
            <w:bookmarkStart w:id="0" w:name="_GoBack"/>
            <w:bookmarkEnd w:id="0"/>
            <w:r w:rsidR="0017375F" w:rsidRPr="005717A7">
              <w:rPr>
                <w:rFonts w:eastAsia="Arial Unicode MS"/>
              </w:rPr>
              <w:t xml:space="preserve"> progettuale all’interno della scuola, può essere di notevole sostegno al processo di crescita</w:t>
            </w:r>
            <w:r w:rsidR="0017375F" w:rsidRPr="005717A7">
              <w:rPr>
                <w:rFonts w:eastAsia="Arial Unicode MS"/>
                <w:bCs/>
              </w:rPr>
              <w:t xml:space="preserve"> dei ragazzi. Si è scelto, quindi, per l’anno scolastico in cor</w:t>
            </w:r>
            <w:r w:rsidR="005717A7">
              <w:rPr>
                <w:rFonts w:eastAsia="Arial Unicode MS"/>
                <w:bCs/>
              </w:rPr>
              <w:t xml:space="preserve">so, di proporre un laboratorio </w:t>
            </w:r>
            <w:r w:rsidR="0017375F" w:rsidRPr="005717A7">
              <w:rPr>
                <w:rFonts w:eastAsia="Arial Unicode MS"/>
                <w:bCs/>
              </w:rPr>
              <w:t>di artigianato, finalizzato alla realizzazione di una cornice attraverso la conoscenza e la sperimentazione del metodo progettuale e avvalendosi del contributo di esperti.</w:t>
            </w:r>
          </w:p>
          <w:p w:rsidR="0017375F" w:rsidRPr="005717A7" w:rsidRDefault="0017375F" w:rsidP="0017375F">
            <w:pPr>
              <w:snapToGrid w:val="0"/>
              <w:jc w:val="both"/>
              <w:rPr>
                <w:rFonts w:eastAsia="Arial Unicode MS"/>
                <w:bCs/>
              </w:rPr>
            </w:pPr>
            <w:r w:rsidRPr="005717A7">
              <w:rPr>
                <w:rFonts w:eastAsia="Arial Unicode MS"/>
                <w:bCs/>
              </w:rPr>
              <w:t xml:space="preserve">L’ attività progettuale amplia e favorisce lo sviluppo delle potenzialità espressive e creative degli alunni, facendo emergere competenze e abilità “pratiche”, quel “saper fare” che dal progetto teorico si trasforma e permette di giungere ad un prodotto finito. </w:t>
            </w:r>
          </w:p>
          <w:p w:rsidR="0017375F" w:rsidRPr="005717A7" w:rsidRDefault="005717A7" w:rsidP="0017375F">
            <w:pPr>
              <w:snapToGrid w:val="0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Infine, </w:t>
            </w:r>
            <w:r w:rsidR="0017375F" w:rsidRPr="005717A7">
              <w:rPr>
                <w:rFonts w:eastAsia="Arial Unicode MS"/>
                <w:bCs/>
              </w:rPr>
              <w:t xml:space="preserve">è di stimolo alla socializzazione e alla capacità di lavorare insieme attraverso la progettazione di un obiettivo comune, quale può essere la realizzazione del manufatto </w:t>
            </w:r>
            <w:r w:rsidR="0015493D">
              <w:rPr>
                <w:rFonts w:eastAsia="Arial Unicode MS"/>
                <w:bCs/>
              </w:rPr>
              <w:t>e di una mostra degli elaborati</w:t>
            </w:r>
            <w:r w:rsidR="0017375F" w:rsidRPr="005717A7">
              <w:rPr>
                <w:rFonts w:eastAsia="Arial Unicode MS"/>
                <w:bCs/>
              </w:rPr>
              <w:t>.</w:t>
            </w:r>
          </w:p>
          <w:p w:rsidR="0017375F" w:rsidRPr="005717A7" w:rsidRDefault="0017375F" w:rsidP="0017375F">
            <w:pPr>
              <w:snapToGrid w:val="0"/>
              <w:jc w:val="both"/>
              <w:rPr>
                <w:rFonts w:eastAsia="Arial Unicode MS"/>
                <w:bCs/>
              </w:rPr>
            </w:pPr>
            <w:r w:rsidRPr="005717A7">
              <w:rPr>
                <w:rFonts w:eastAsia="Arial Unicode MS"/>
                <w:bCs/>
              </w:rPr>
              <w:t xml:space="preserve">       </w:t>
            </w:r>
          </w:p>
          <w:p w:rsidR="0017375F" w:rsidRPr="005717A7" w:rsidRDefault="0017375F" w:rsidP="0017375F">
            <w:pPr>
              <w:snapToGrid w:val="0"/>
              <w:jc w:val="both"/>
              <w:rPr>
                <w:rFonts w:eastAsia="Arial Unicode MS"/>
                <w:bCs/>
              </w:rPr>
            </w:pPr>
            <w:r w:rsidRPr="005717A7">
              <w:rPr>
                <w:rFonts w:eastAsia="Arial Unicode MS"/>
                <w:bCs/>
              </w:rPr>
              <w:t xml:space="preserve">  </w:t>
            </w:r>
          </w:p>
          <w:p w:rsidR="0017375F" w:rsidRPr="005717A7" w:rsidRDefault="0017375F" w:rsidP="0017375F">
            <w:pPr>
              <w:snapToGrid w:val="0"/>
              <w:jc w:val="both"/>
              <w:rPr>
                <w:rFonts w:eastAsia="Arial Unicode MS"/>
                <w:b/>
              </w:rPr>
            </w:pPr>
            <w:r w:rsidRPr="005717A7">
              <w:rPr>
                <w:rFonts w:eastAsia="Arial Unicode MS"/>
                <w:b/>
              </w:rPr>
              <w:t>OBIETTIVI</w:t>
            </w:r>
          </w:p>
          <w:p w:rsidR="0017375F" w:rsidRPr="005717A7" w:rsidRDefault="0017375F" w:rsidP="0017375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line="240" w:lineRule="auto"/>
              <w:jc w:val="both"/>
              <w:rPr>
                <w:rFonts w:eastAsia="Arial Unicode MS"/>
              </w:rPr>
            </w:pPr>
            <w:r w:rsidRPr="005717A7">
              <w:rPr>
                <w:rFonts w:eastAsia="Arial Unicode MS"/>
              </w:rPr>
              <w:t>Favo</w:t>
            </w:r>
            <w:r w:rsidR="005717A7">
              <w:rPr>
                <w:rFonts w:eastAsia="Arial Unicode MS"/>
              </w:rPr>
              <w:t>rire la conoscenza dell’</w:t>
            </w:r>
            <w:r w:rsidRPr="005717A7">
              <w:rPr>
                <w:rFonts w:eastAsia="Arial Unicode MS"/>
              </w:rPr>
              <w:t>att</w:t>
            </w:r>
            <w:r w:rsidR="005717A7">
              <w:rPr>
                <w:rFonts w:eastAsia="Arial Unicode MS"/>
              </w:rPr>
              <w:t>ività artigianale, anche in un’</w:t>
            </w:r>
            <w:r w:rsidRPr="005717A7">
              <w:rPr>
                <w:rFonts w:eastAsia="Arial Unicode MS"/>
              </w:rPr>
              <w:t>ottica di orientamento</w:t>
            </w:r>
          </w:p>
          <w:p w:rsidR="0017375F" w:rsidRPr="005717A7" w:rsidRDefault="0017375F" w:rsidP="0017375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line="240" w:lineRule="auto"/>
              <w:jc w:val="both"/>
              <w:rPr>
                <w:rFonts w:eastAsia="Arial Unicode MS"/>
              </w:rPr>
            </w:pPr>
            <w:r w:rsidRPr="005717A7">
              <w:rPr>
                <w:rFonts w:eastAsia="Arial Unicode MS"/>
              </w:rPr>
              <w:t>Favorire esperienze pratico – operative</w:t>
            </w:r>
          </w:p>
          <w:p w:rsidR="0017375F" w:rsidRPr="005717A7" w:rsidRDefault="0017375F" w:rsidP="0017375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line="240" w:lineRule="auto"/>
              <w:jc w:val="both"/>
              <w:rPr>
                <w:rFonts w:eastAsia="Arial Unicode MS"/>
              </w:rPr>
            </w:pPr>
            <w:r w:rsidRPr="005717A7">
              <w:rPr>
                <w:rFonts w:eastAsia="Arial Unicode MS"/>
              </w:rPr>
              <w:t>Operare con materiali comuni (legno, vetro, carta), sperimentando il metodo progettuale</w:t>
            </w:r>
          </w:p>
          <w:p w:rsidR="0017375F" w:rsidRPr="005717A7" w:rsidRDefault="0017375F" w:rsidP="0017375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line="240" w:lineRule="auto"/>
              <w:jc w:val="both"/>
              <w:rPr>
                <w:rFonts w:eastAsia="Arial Unicode MS"/>
              </w:rPr>
            </w:pPr>
            <w:r w:rsidRPr="005717A7">
              <w:rPr>
                <w:rFonts w:eastAsia="Arial Unicode MS"/>
              </w:rPr>
              <w:t>Comprendere il valore estetico – espressivo della cornice</w:t>
            </w:r>
          </w:p>
          <w:p w:rsidR="0017375F" w:rsidRPr="005717A7" w:rsidRDefault="0017375F" w:rsidP="005717A7">
            <w:pPr>
              <w:pStyle w:val="Corpodeltesto2"/>
              <w:numPr>
                <w:ilvl w:val="0"/>
                <w:numId w:val="4"/>
              </w:numPr>
              <w:rPr>
                <w:rFonts w:cs="Arial"/>
                <w:b w:val="0"/>
                <w:sz w:val="22"/>
                <w:szCs w:val="22"/>
              </w:rPr>
            </w:pPr>
            <w:r w:rsidRPr="005717A7">
              <w:rPr>
                <w:rFonts w:cs="Arial"/>
                <w:b w:val="0"/>
                <w:sz w:val="22"/>
                <w:szCs w:val="22"/>
              </w:rPr>
              <w:t>Accrescere la capacità di relazione e cooperazione del gruppo</w:t>
            </w:r>
          </w:p>
          <w:p w:rsidR="0017375F" w:rsidRPr="005717A7" w:rsidRDefault="0017375F" w:rsidP="005717A7">
            <w:pPr>
              <w:pStyle w:val="Corpodeltesto2"/>
              <w:numPr>
                <w:ilvl w:val="0"/>
                <w:numId w:val="4"/>
              </w:numPr>
              <w:rPr>
                <w:rFonts w:cs="Arial"/>
                <w:b w:val="0"/>
                <w:sz w:val="22"/>
                <w:szCs w:val="22"/>
              </w:rPr>
            </w:pPr>
            <w:r w:rsidRPr="005717A7">
              <w:rPr>
                <w:rFonts w:cs="Arial"/>
                <w:b w:val="0"/>
                <w:sz w:val="22"/>
                <w:szCs w:val="22"/>
              </w:rPr>
              <w:t>Valorizzare la creatività</w:t>
            </w:r>
          </w:p>
          <w:p w:rsidR="0017375F" w:rsidRPr="005717A7" w:rsidRDefault="0017375F" w:rsidP="0017375F">
            <w:pPr>
              <w:pStyle w:val="Corpodeltesto2"/>
              <w:ind w:left="780"/>
              <w:rPr>
                <w:rFonts w:cs="Arial"/>
                <w:b w:val="0"/>
                <w:sz w:val="22"/>
                <w:szCs w:val="22"/>
              </w:rPr>
            </w:pPr>
          </w:p>
          <w:p w:rsidR="0017375F" w:rsidRPr="005717A7" w:rsidRDefault="0017375F" w:rsidP="0017375F">
            <w:pPr>
              <w:pStyle w:val="Corpodeltesto2"/>
              <w:rPr>
                <w:rFonts w:cs="Arial"/>
                <w:b w:val="0"/>
                <w:sz w:val="22"/>
                <w:szCs w:val="22"/>
              </w:rPr>
            </w:pPr>
            <w:r w:rsidRPr="005717A7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17375F" w:rsidRPr="005717A7" w:rsidRDefault="0017375F" w:rsidP="0017375F">
            <w:pPr>
              <w:pStyle w:val="Sommario1"/>
              <w:widowControl/>
              <w:spacing w:before="0" w:after="0"/>
              <w:rPr>
                <w:rFonts w:ascii="Arial" w:eastAsia="Arial Unicode MS" w:hAnsi="Arial" w:cs="Arial"/>
                <w:caps w:val="0"/>
                <w:sz w:val="22"/>
                <w:szCs w:val="22"/>
              </w:rPr>
            </w:pPr>
          </w:p>
          <w:p w:rsidR="00B936C6" w:rsidRPr="005717A7" w:rsidRDefault="00B936C6" w:rsidP="005717A7">
            <w:pPr>
              <w:spacing w:line="360" w:lineRule="auto"/>
            </w:pPr>
          </w:p>
        </w:tc>
      </w:tr>
    </w:tbl>
    <w:p w:rsidR="00B936C6" w:rsidRPr="005717A7" w:rsidRDefault="00B936C6">
      <w:pPr>
        <w:spacing w:line="360" w:lineRule="auto"/>
        <w:jc w:val="both"/>
      </w:pP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936C6" w:rsidRPr="005717A7">
        <w:tc>
          <w:tcPr>
            <w:tcW w:w="10031" w:type="dxa"/>
          </w:tcPr>
          <w:p w:rsidR="00B936C6" w:rsidRPr="005717A7" w:rsidRDefault="002C01B4">
            <w:pPr>
              <w:spacing w:line="360" w:lineRule="auto"/>
              <w:jc w:val="both"/>
            </w:pPr>
            <w:r w:rsidRPr="005717A7">
              <w:rPr>
                <w:b/>
              </w:rPr>
              <w:t>Destinatari:</w:t>
            </w:r>
            <w:r w:rsidRPr="005717A7">
              <w:t xml:space="preserve"> alunni dell</w:t>
            </w:r>
            <w:r w:rsidR="0017375F" w:rsidRPr="005717A7">
              <w:t>e classi prime</w:t>
            </w:r>
          </w:p>
        </w:tc>
      </w:tr>
    </w:tbl>
    <w:p w:rsidR="00B936C6" w:rsidRPr="005717A7" w:rsidRDefault="00B936C6">
      <w:pPr>
        <w:spacing w:line="360" w:lineRule="auto"/>
        <w:jc w:val="both"/>
      </w:pPr>
    </w:p>
    <w:tbl>
      <w:tblPr>
        <w:tblStyle w:val="a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936C6" w:rsidRPr="005717A7">
        <w:tc>
          <w:tcPr>
            <w:tcW w:w="10031" w:type="dxa"/>
          </w:tcPr>
          <w:p w:rsidR="00B936C6" w:rsidRPr="005717A7" w:rsidRDefault="002C01B4">
            <w:pPr>
              <w:spacing w:line="360" w:lineRule="auto"/>
              <w:jc w:val="both"/>
            </w:pPr>
            <w:r w:rsidRPr="005717A7">
              <w:rPr>
                <w:b/>
              </w:rPr>
              <w:t>Metodologie:</w:t>
            </w:r>
          </w:p>
          <w:p w:rsidR="00B936C6" w:rsidRPr="005717A7" w:rsidRDefault="002C01B4">
            <w:pPr>
              <w:spacing w:line="360" w:lineRule="auto"/>
              <w:jc w:val="both"/>
            </w:pPr>
            <w:r w:rsidRPr="005717A7">
              <w:lastRenderedPageBreak/>
              <w:t xml:space="preserve">Si utilizza il metodo progettuale, inteso come capacità di risolvere problemi in modo creativo e come una serie di operazioni necessarie, disposte in ordine logico suggerito dall’esperienza, per poter arrivare al massimo risultato con il minimo sforzo e scegliendo la soluzione migliore. </w:t>
            </w:r>
          </w:p>
          <w:p w:rsidR="00B936C6" w:rsidRPr="005717A7" w:rsidRDefault="00B936C6">
            <w:pPr>
              <w:spacing w:line="360" w:lineRule="auto"/>
              <w:jc w:val="both"/>
            </w:pPr>
          </w:p>
        </w:tc>
      </w:tr>
    </w:tbl>
    <w:p w:rsidR="00B936C6" w:rsidRPr="005717A7" w:rsidRDefault="00B936C6">
      <w:pPr>
        <w:spacing w:line="360" w:lineRule="auto"/>
        <w:jc w:val="both"/>
      </w:pPr>
    </w:p>
    <w:tbl>
      <w:tblPr>
        <w:tblStyle w:val="a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936C6" w:rsidRPr="005717A7">
        <w:tc>
          <w:tcPr>
            <w:tcW w:w="10031" w:type="dxa"/>
          </w:tcPr>
          <w:p w:rsidR="00B936C6" w:rsidRPr="005717A7" w:rsidRDefault="002C01B4">
            <w:pPr>
              <w:tabs>
                <w:tab w:val="left" w:pos="6555"/>
              </w:tabs>
              <w:spacing w:line="360" w:lineRule="auto"/>
              <w:jc w:val="both"/>
            </w:pPr>
            <w:r w:rsidRPr="005717A7">
              <w:rPr>
                <w:b/>
              </w:rPr>
              <w:t>Altri enti eventualmente coinvolti:</w:t>
            </w:r>
            <w:r w:rsidR="0017375F" w:rsidRPr="005717A7">
              <w:t xml:space="preserve"> Antonio Bordo e Petra </w:t>
            </w:r>
            <w:proofErr w:type="spellStart"/>
            <w:r w:rsidR="0017375F" w:rsidRPr="005717A7">
              <w:t>Shpon</w:t>
            </w:r>
            <w:proofErr w:type="spellEnd"/>
            <w:r w:rsidR="0017375F" w:rsidRPr="005717A7">
              <w:t xml:space="preserve"> – La bottega di Garcia</w:t>
            </w:r>
          </w:p>
        </w:tc>
      </w:tr>
    </w:tbl>
    <w:p w:rsidR="00B936C6" w:rsidRPr="005717A7" w:rsidRDefault="00B936C6">
      <w:pPr>
        <w:spacing w:line="360" w:lineRule="auto"/>
        <w:jc w:val="both"/>
      </w:pPr>
    </w:p>
    <w:tbl>
      <w:tblPr>
        <w:tblStyle w:val="a5"/>
        <w:tblW w:w="100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B936C6" w:rsidRPr="005717A7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6" w:rsidRPr="005717A7" w:rsidRDefault="002C01B4">
            <w:pPr>
              <w:keepNext/>
              <w:widowControl w:val="0"/>
              <w:spacing w:line="360" w:lineRule="auto"/>
              <w:jc w:val="both"/>
            </w:pPr>
            <w:r w:rsidRPr="005717A7">
              <w:rPr>
                <w:b/>
              </w:rPr>
              <w:t>Durata e articolazione:</w:t>
            </w:r>
            <w:r w:rsidRPr="005717A7">
              <w:t xml:space="preserve"> </w:t>
            </w:r>
            <w:r w:rsidR="0017375F" w:rsidRPr="005717A7">
              <w:t>6 spazi orari curricolari mattutini per ciascuna classe prima</w:t>
            </w:r>
          </w:p>
        </w:tc>
      </w:tr>
    </w:tbl>
    <w:p w:rsidR="00B936C6" w:rsidRPr="005717A7" w:rsidRDefault="00B936C6">
      <w:pPr>
        <w:spacing w:line="360" w:lineRule="auto"/>
        <w:jc w:val="both"/>
        <w:rPr>
          <w:rFonts w:ascii="Calibri" w:eastAsia="Calibri" w:hAnsi="Calibri" w:cs="Calibri"/>
        </w:rPr>
      </w:pPr>
    </w:p>
    <w:sectPr w:rsidR="00B936C6" w:rsidRPr="005717A7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B8" w:rsidRDefault="009558B8">
      <w:pPr>
        <w:spacing w:line="240" w:lineRule="auto"/>
      </w:pPr>
      <w:r>
        <w:separator/>
      </w:r>
    </w:p>
  </w:endnote>
  <w:endnote w:type="continuationSeparator" w:id="0">
    <w:p w:rsidR="009558B8" w:rsidRDefault="00955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C6" w:rsidRDefault="00B936C6">
    <w:pPr>
      <w:tabs>
        <w:tab w:val="center" w:pos="4819"/>
        <w:tab w:val="right" w:pos="9638"/>
      </w:tabs>
      <w:spacing w:line="360" w:lineRule="auto"/>
      <w:rPr>
        <w:rFonts w:ascii="Times New Roman" w:eastAsia="Times New Roman" w:hAnsi="Times New Roman" w:cs="Times New Roman"/>
        <w:sz w:val="18"/>
        <w:szCs w:val="18"/>
      </w:rPr>
    </w:pPr>
  </w:p>
  <w:p w:rsidR="00B936C6" w:rsidRDefault="002C01B4">
    <w:pPr>
      <w:tabs>
        <w:tab w:val="center" w:pos="4819"/>
        <w:tab w:val="right" w:pos="9638"/>
      </w:tabs>
      <w:spacing w:line="36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margin">
                <wp:posOffset>-203199</wp:posOffset>
              </wp:positionH>
              <wp:positionV relativeFrom="paragraph">
                <wp:posOffset>12700</wp:posOffset>
              </wp:positionV>
              <wp:extent cx="6667500" cy="381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2250" y="3779683"/>
                        <a:ext cx="6667500" cy="635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92D050"/>
                        </a:solidFill>
                        <a:prstDash val="solid"/>
                        <a:miter lim="8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1543C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6pt;margin-top:1pt;width:525pt;height: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" strokecolor="#92d050" strokeweight="3pt">
              <v:stroke miterlimit="5243f" joinstyle="miter"/>
              <w10:wrap anchorx="margin"/>
            </v:shape>
          </w:pict>
        </mc:Fallback>
      </mc:AlternateContent>
    </w:r>
  </w:p>
  <w:p w:rsidR="00B936C6" w:rsidRDefault="002C01B4">
    <w:pPr>
      <w:tabs>
        <w:tab w:val="center" w:pos="4819"/>
        <w:tab w:val="right" w:pos="9638"/>
      </w:tabs>
      <w:spacing w:line="240" w:lineRule="auto"/>
      <w:ind w:left="-14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Scuola Primaria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Braguti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via Treviglio, 1/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c  tel.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 0373/204491 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  <w:t>Scuola Primaria Crema Nuova via Curtatone Montanara, 2 tel. 0373/201062</w:t>
    </w:r>
  </w:p>
  <w:p w:rsidR="00B936C6" w:rsidRDefault="002C01B4">
    <w:pPr>
      <w:tabs>
        <w:tab w:val="center" w:pos="4819"/>
        <w:tab w:val="right" w:pos="9638"/>
      </w:tabs>
      <w:spacing w:after="720" w:line="240" w:lineRule="auto"/>
      <w:ind w:left="-14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Infanzia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Braguti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via Treviglio, 2 tel. 0373/200403</w:t>
    </w:r>
    <w:r>
      <w:rPr>
        <w:rFonts w:ascii="Times New Roman" w:eastAsia="Times New Roman" w:hAnsi="Times New Roman" w:cs="Times New Roman"/>
        <w:sz w:val="18"/>
        <w:szCs w:val="18"/>
      </w:rPr>
      <w:tab/>
      <w:t xml:space="preserve">                              Infanzia Crema Nuova via Curtatone Montanara, 2 0373/202954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B8" w:rsidRDefault="009558B8">
      <w:pPr>
        <w:spacing w:line="240" w:lineRule="auto"/>
      </w:pPr>
      <w:r>
        <w:separator/>
      </w:r>
    </w:p>
  </w:footnote>
  <w:footnote w:type="continuationSeparator" w:id="0">
    <w:p w:rsidR="009558B8" w:rsidRDefault="00955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C6" w:rsidRDefault="002C01B4">
    <w:pPr>
      <w:spacing w:before="7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Istituto Comprensivo Crema Tre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5305425</wp:posOffset>
          </wp:positionH>
          <wp:positionV relativeFrom="paragraph">
            <wp:posOffset>123825</wp:posOffset>
          </wp:positionV>
          <wp:extent cx="857250" cy="88582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-380999</wp:posOffset>
          </wp:positionH>
          <wp:positionV relativeFrom="paragraph">
            <wp:posOffset>104775</wp:posOffset>
          </wp:positionV>
          <wp:extent cx="1028700" cy="828040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36C6" w:rsidRDefault="002C01B4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Largo Partigiani d’Italia n. 2 26013 CREMA </w:t>
    </w:r>
  </w:p>
  <w:p w:rsidR="00B936C6" w:rsidRDefault="002C01B4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Tel. 0373/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202898  Fax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0373/204530</w:t>
    </w:r>
  </w:p>
  <w:p w:rsidR="00B936C6" w:rsidRDefault="002C01B4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e-mail </w:t>
    </w:r>
    <w:hyperlink r:id="rId3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cric82600v@istruzione.it</w:t>
      </w:r>
    </w:hyperlink>
    <w:r>
      <w:rPr>
        <w:rFonts w:ascii="Times New Roman" w:eastAsia="Times New Roman" w:hAnsi="Times New Roman" w:cs="Times New Roman"/>
        <w:sz w:val="24"/>
        <w:szCs w:val="24"/>
      </w:rPr>
      <w:t xml:space="preserve"> www.iccrema3.it</w:t>
    </w:r>
  </w:p>
  <w:p w:rsidR="00B936C6" w:rsidRDefault="002C01B4">
    <w:pPr>
      <w:tabs>
        <w:tab w:val="center" w:pos="4819"/>
        <w:tab w:val="right" w:pos="9638"/>
      </w:tabs>
      <w:spacing w:line="36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-380999</wp:posOffset>
              </wp:positionH>
              <wp:positionV relativeFrom="paragraph">
                <wp:posOffset>63500</wp:posOffset>
              </wp:positionV>
              <wp:extent cx="6832600" cy="38100"/>
              <wp:effectExtent l="0" t="0" r="0" b="0"/>
              <wp:wrapNone/>
              <wp:docPr id="4" name="Connettore 2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23668" y="378000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92D050"/>
                        </a:solidFill>
                        <a:prstDash val="solid"/>
                        <a:miter lim="8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263EC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26" type="#_x0000_t32" style="position:absolute;margin-left:-30pt;margin-top:5pt;width:538pt;height: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" strokecolor="#92d050" strokeweight="3pt">
              <v:stroke miterlimit="5243f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371"/>
    <w:multiLevelType w:val="multilevel"/>
    <w:tmpl w:val="CB6EB11E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F69260D"/>
    <w:multiLevelType w:val="multilevel"/>
    <w:tmpl w:val="D0EEB54C"/>
    <w:lvl w:ilvl="0">
      <w:start w:val="10"/>
      <w:numFmt w:val="bullet"/>
      <w:lvlText w:val="-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94B2923"/>
    <w:multiLevelType w:val="hybridMultilevel"/>
    <w:tmpl w:val="D78CC3E2"/>
    <w:lvl w:ilvl="0" w:tplc="2494C81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606F"/>
    <w:multiLevelType w:val="multilevel"/>
    <w:tmpl w:val="B2C24108"/>
    <w:lvl w:ilvl="0">
      <w:numFmt w:val="bullet"/>
      <w:lvlText w:val="-"/>
      <w:lvlJc w:val="left"/>
      <w:pPr>
        <w:ind w:left="78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BF9089D"/>
    <w:multiLevelType w:val="hybridMultilevel"/>
    <w:tmpl w:val="716A8F4A"/>
    <w:lvl w:ilvl="0" w:tplc="73FAB828">
      <w:numFmt w:val="bullet"/>
      <w:lvlText w:val="-"/>
      <w:lvlJc w:val="left"/>
      <w:pPr>
        <w:ind w:left="780" w:hanging="360"/>
      </w:pPr>
      <w:rPr>
        <w:rFonts w:ascii="Arial" w:eastAsia="Arial Unicode MS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6C6"/>
    <w:rsid w:val="0015493D"/>
    <w:rsid w:val="0017375F"/>
    <w:rsid w:val="002C01B4"/>
    <w:rsid w:val="003C3CD2"/>
    <w:rsid w:val="005717A7"/>
    <w:rsid w:val="009558B8"/>
    <w:rsid w:val="009D6F42"/>
    <w:rsid w:val="00B936C6"/>
    <w:rsid w:val="00C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087A"/>
  <w15:docId w15:val="{0A9EFE3B-04DE-4341-8D67-194F0A7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ommario1">
    <w:name w:val="toc 1"/>
    <w:basedOn w:val="Normale"/>
    <w:next w:val="Normale"/>
    <w:autoRedefine/>
    <w:semiHidden/>
    <w:unhideWhenUsed/>
    <w:rsid w:val="0017375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color w:val="auto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17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napToGrid w:val="0"/>
      <w:spacing w:line="240" w:lineRule="auto"/>
      <w:jc w:val="both"/>
    </w:pPr>
    <w:rPr>
      <w:rFonts w:eastAsia="Arial Unicode MS" w:cs="Times New Roman"/>
      <w:b/>
      <w:color w:val="auto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375F"/>
    <w:rPr>
      <w:rFonts w:eastAsia="Arial Unicode MS" w:cs="Times New Roman"/>
      <w:b/>
      <w:color w:val="auto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Soccini</cp:lastModifiedBy>
  <cp:revision>5</cp:revision>
  <dcterms:created xsi:type="dcterms:W3CDTF">2017-10-25T20:29:00Z</dcterms:created>
  <dcterms:modified xsi:type="dcterms:W3CDTF">2017-10-26T08:24:00Z</dcterms:modified>
</cp:coreProperties>
</file>