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D9A" w:rsidRDefault="00754077">
      <w:pPr>
        <w:pStyle w:val="Standard"/>
        <w:jc w:val="center"/>
      </w:pPr>
      <w:r>
        <w:rPr>
          <w:rFonts w:ascii="Helvetica Neue" w:eastAsia="Helvetica Neue" w:hAnsi="Helvetica Neue" w:cs="Helvetica Neue"/>
          <w:color w:val="000000"/>
          <w:sz w:val="32"/>
          <w:szCs w:val="32"/>
        </w:rPr>
        <w:t xml:space="preserve"> ISTITUTO COMPRENSIVO STATALE </w:t>
      </w:r>
      <w:r>
        <w:rPr>
          <w:rFonts w:ascii="Helvetica Neue" w:eastAsia="Helvetica Neue" w:hAnsi="Helvetica Neue" w:cs="Helvetica Neue"/>
          <w:sz w:val="32"/>
          <w:szCs w:val="32"/>
        </w:rPr>
        <w:t>“NELSON MANDELA” - CREMA</w:t>
      </w:r>
    </w:p>
    <w:p w:rsidR="009C7D9A" w:rsidRDefault="009C7D9A">
      <w:pPr>
        <w:pStyle w:val="Standard"/>
        <w:jc w:val="center"/>
        <w:rPr>
          <w:rFonts w:ascii="Helvetica Neue" w:eastAsia="Helvetica Neue" w:hAnsi="Helvetica Neue" w:cs="Helvetica Neue"/>
          <w:sz w:val="22"/>
          <w:szCs w:val="22"/>
        </w:rPr>
      </w:pPr>
    </w:p>
    <w:p w:rsidR="009C7D9A" w:rsidRDefault="00754077">
      <w:pPr>
        <w:pStyle w:val="Standard"/>
        <w:jc w:val="center"/>
      </w:pPr>
      <w:r>
        <w:rPr>
          <w:rFonts w:ascii="Helvetica Neue" w:eastAsia="Helvetica Neue" w:hAnsi="Helvetica Neue" w:cs="Helvetica Neue"/>
          <w:color w:val="000000"/>
          <w:sz w:val="28"/>
          <w:szCs w:val="28"/>
        </w:rPr>
        <w:t>PROGETTAZIONE ANNUALE</w:t>
      </w:r>
      <w:r>
        <w:rPr>
          <w:rFonts w:ascii="Helvetica Neue" w:eastAsia="Helvetica Neue" w:hAnsi="Helvetica Neue" w:cs="Helvetica Neue"/>
          <w:sz w:val="28"/>
          <w:szCs w:val="28"/>
        </w:rPr>
        <w:t xml:space="preserve"> </w:t>
      </w:r>
      <w:r w:rsidR="00C06EAB">
        <w:rPr>
          <w:rFonts w:ascii="Helvetica Neue" w:eastAsia="Helvetica Neue" w:hAnsi="Helvetica Neue" w:cs="Helvetica Neue"/>
          <w:color w:val="000000"/>
          <w:sz w:val="28"/>
          <w:szCs w:val="28"/>
        </w:rPr>
        <w:t xml:space="preserve">PER COMPETENZE DI MUSICA   </w:t>
      </w:r>
      <w:r w:rsidR="00C06EAB">
        <w:rPr>
          <w:rFonts w:ascii="Helvetica Neue" w:eastAsia="Helvetica Neue" w:hAnsi="Helvetica Neue" w:cs="Helvetica Neue"/>
          <w:color w:val="000000"/>
          <w:sz w:val="28"/>
          <w:szCs w:val="28"/>
        </w:rPr>
        <w:br/>
        <w:t>A.S</w:t>
      </w:r>
      <w:r>
        <w:rPr>
          <w:rFonts w:ascii="Helvetica Neue" w:eastAsia="Helvetica Neue" w:hAnsi="Helvetica Neue" w:cs="Helvetica Neue"/>
          <w:color w:val="000000"/>
          <w:sz w:val="28"/>
          <w:szCs w:val="28"/>
        </w:rPr>
        <w:t xml:space="preserve">. </w:t>
      </w:r>
      <w:r>
        <w:rPr>
          <w:rFonts w:ascii="Helvetica Neue" w:eastAsia="Helvetica Neue" w:hAnsi="Helvetica Neue" w:cs="Helvetica Neue"/>
          <w:sz w:val="28"/>
          <w:szCs w:val="28"/>
        </w:rPr>
        <w:t xml:space="preserve">2018/19 - </w:t>
      </w:r>
      <w:r>
        <w:rPr>
          <w:rFonts w:ascii="Helvetica Neue" w:eastAsia="Helvetica Neue" w:hAnsi="Helvetica Neue" w:cs="Helvetica Neue"/>
          <w:color w:val="000000"/>
          <w:sz w:val="28"/>
          <w:szCs w:val="28"/>
        </w:rPr>
        <w:t xml:space="preserve">Scuola </w:t>
      </w:r>
      <w:r>
        <w:rPr>
          <w:rFonts w:ascii="Helvetica Neue" w:eastAsia="Helvetica Neue" w:hAnsi="Helvetica Neue" w:cs="Helvetica Neue"/>
          <w:sz w:val="28"/>
          <w:szCs w:val="28"/>
        </w:rPr>
        <w:t>S</w:t>
      </w:r>
      <w:r>
        <w:rPr>
          <w:rFonts w:ascii="Helvetica Neue" w:eastAsia="Helvetica Neue" w:hAnsi="Helvetica Neue" w:cs="Helvetica Neue"/>
          <w:color w:val="000000"/>
          <w:sz w:val="28"/>
          <w:szCs w:val="28"/>
        </w:rPr>
        <w:t>econdaria di 1^ grado</w:t>
      </w:r>
    </w:p>
    <w:p w:rsidR="009C7D9A" w:rsidRDefault="009C7D9A">
      <w:pPr>
        <w:pStyle w:val="Standard"/>
        <w:jc w:val="center"/>
        <w:rPr>
          <w:rFonts w:ascii="Helvetica Neue" w:eastAsia="Helvetica Neue" w:hAnsi="Helvetica Neue" w:cs="Helvetica Neue"/>
          <w:sz w:val="22"/>
          <w:szCs w:val="22"/>
        </w:rPr>
      </w:pPr>
    </w:p>
    <w:p w:rsidR="009C7D9A" w:rsidRDefault="009C7D9A">
      <w:pPr>
        <w:pStyle w:val="Standard"/>
        <w:jc w:val="center"/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:rsidR="009C7D9A" w:rsidRDefault="009C7D9A">
      <w:pPr>
        <w:pStyle w:val="Standard"/>
        <w:jc w:val="center"/>
        <w:rPr>
          <w:rFonts w:ascii="Helvetica Neue" w:eastAsia="Helvetica Neue" w:hAnsi="Helvetica Neue" w:cs="Helvetica Neue"/>
          <w:color w:val="000000"/>
          <w:sz w:val="22"/>
          <w:szCs w:val="22"/>
        </w:rPr>
      </w:pPr>
      <w:bookmarkStart w:id="0" w:name="_GoBack"/>
      <w:bookmarkEnd w:id="0"/>
    </w:p>
    <w:p w:rsidR="009C7D9A" w:rsidRDefault="009C7D9A">
      <w:pPr>
        <w:pStyle w:val="Standard"/>
        <w:jc w:val="center"/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:rsidR="009C7D9A" w:rsidRDefault="00754077">
      <w:pPr>
        <w:pStyle w:val="Standard"/>
      </w:pP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        </w:t>
      </w:r>
      <w:r>
        <w:rPr>
          <w:rFonts w:ascii="Helvetica Neue" w:eastAsia="Helvetica Neue" w:hAnsi="Helvetica Neue" w:cs="Helvetica Neue"/>
          <w:color w:val="000000"/>
          <w:sz w:val="28"/>
          <w:szCs w:val="28"/>
        </w:rPr>
        <w:t xml:space="preserve">    </w:t>
      </w:r>
      <w:r>
        <w:rPr>
          <w:rFonts w:ascii="Helvetica Neue" w:eastAsia="Helvetica Neue" w:hAnsi="Helvetica Neue" w:cs="Helvetica Neue"/>
          <w:b/>
          <w:color w:val="000000"/>
          <w:sz w:val="28"/>
          <w:szCs w:val="28"/>
        </w:rPr>
        <w:t xml:space="preserve">  </w:t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 xml:space="preserve"> CLASSE: </w:t>
      </w:r>
      <w:r w:rsidR="00826CBB">
        <w:rPr>
          <w:rFonts w:ascii="Calibri" w:eastAsia="Arimo" w:hAnsi="Calibri" w:cs="Calibri"/>
          <w:b/>
          <w:sz w:val="28"/>
          <w:szCs w:val="28"/>
        </w:rPr>
        <w:t>SECONDA</w:t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 xml:space="preserve">       </w:t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  <w:t>DISCIPLINA: STRUMENTO MUSICALE</w:t>
      </w:r>
      <w:r>
        <w:rPr>
          <w:rFonts w:ascii="Calibri" w:eastAsia="Helvetica Neue" w:hAnsi="Calibri" w:cs="Calibri"/>
          <w:b/>
          <w:sz w:val="28"/>
          <w:szCs w:val="28"/>
        </w:rPr>
        <w:t xml:space="preserve">  </w:t>
      </w:r>
    </w:p>
    <w:p w:rsidR="009C7D9A" w:rsidRDefault="00754077">
      <w:pPr>
        <w:pStyle w:val="Standard"/>
      </w:pPr>
      <w:r>
        <w:rPr>
          <w:rFonts w:ascii="Helvetica Neue" w:eastAsia="Helvetica Neue" w:hAnsi="Helvetica Neue" w:cs="Helvetica Neue"/>
          <w:sz w:val="22"/>
          <w:szCs w:val="22"/>
        </w:rPr>
        <w:t xml:space="preserve">                                                                                      </w:t>
      </w:r>
    </w:p>
    <w:tbl>
      <w:tblPr>
        <w:tblW w:w="144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36"/>
        <w:gridCol w:w="3816"/>
        <w:gridCol w:w="3784"/>
        <w:gridCol w:w="3480"/>
      </w:tblGrid>
      <w:tr w:rsidR="009C7D9A" w:rsidRPr="00BA6C78">
        <w:trPr>
          <w:jc w:val="center"/>
        </w:trPr>
        <w:tc>
          <w:tcPr>
            <w:tcW w:w="3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C7D9A" w:rsidRPr="00BA6C78" w:rsidRDefault="00754077">
            <w:pPr>
              <w:pStyle w:val="Standard"/>
              <w:jc w:val="center"/>
            </w:pPr>
            <w:bookmarkStart w:id="1" w:name="_gjdgxs"/>
            <w:bookmarkEnd w:id="1"/>
            <w:r w:rsidRPr="00BA6C78">
              <w:rPr>
                <w:rFonts w:eastAsia="Helvetica Neue"/>
                <w:color w:val="000000"/>
              </w:rPr>
              <w:t>COMPETENZE CHIAVE</w:t>
            </w: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C7D9A" w:rsidRPr="00BA6C78" w:rsidRDefault="00754077">
            <w:pPr>
              <w:pStyle w:val="Standard"/>
              <w:jc w:val="center"/>
            </w:pPr>
            <w:r w:rsidRPr="00BA6C78">
              <w:rPr>
                <w:rFonts w:eastAsia="Helvetica Neue"/>
                <w:color w:val="000000"/>
              </w:rPr>
              <w:t>TRAGUARDI PER LO SVILUPPO</w:t>
            </w:r>
            <w:r w:rsidRPr="00BA6C78">
              <w:rPr>
                <w:rFonts w:eastAsia="Helvetica Neue"/>
                <w:color w:val="000000"/>
              </w:rPr>
              <w:br/>
              <w:t xml:space="preserve">DELLA COMPETENZA </w:t>
            </w:r>
            <w:r w:rsidRPr="00BA6C78">
              <w:rPr>
                <w:rFonts w:eastAsia="Helvetica Neue"/>
                <w:color w:val="000000"/>
              </w:rPr>
              <w:br/>
              <w:t>(campi di esperienza/discipline)</w:t>
            </w: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C7D9A" w:rsidRPr="00BA6C78" w:rsidRDefault="00754077">
            <w:pPr>
              <w:pStyle w:val="Standard"/>
              <w:jc w:val="center"/>
            </w:pPr>
            <w:r w:rsidRPr="00BA6C78">
              <w:rPr>
                <w:rFonts w:eastAsia="Helvetica Neue"/>
                <w:color w:val="000000"/>
              </w:rPr>
              <w:t xml:space="preserve">OBIETTIVI DI APPRENDIMENTO </w:t>
            </w:r>
            <w:r w:rsidRPr="00BA6C78">
              <w:rPr>
                <w:rFonts w:eastAsia="Helvetica Neue"/>
                <w:color w:val="000000"/>
              </w:rPr>
              <w:br/>
              <w:t>(per la classe considerata)</w:t>
            </w:r>
          </w:p>
        </w:tc>
        <w:tc>
          <w:tcPr>
            <w:tcW w:w="3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C7D9A" w:rsidRPr="00BA6C78" w:rsidRDefault="00754077">
            <w:pPr>
              <w:pStyle w:val="Standard"/>
              <w:jc w:val="center"/>
            </w:pPr>
            <w:r w:rsidRPr="00BA6C78">
              <w:rPr>
                <w:rFonts w:eastAsia="Helvetica Neue"/>
                <w:color w:val="000000"/>
              </w:rPr>
              <w:t>CONOSCENZE</w:t>
            </w:r>
            <w:r w:rsidRPr="00BA6C78">
              <w:rPr>
                <w:rFonts w:eastAsia="Helvetica Neue"/>
                <w:color w:val="000000"/>
              </w:rPr>
              <w:br/>
              <w:t xml:space="preserve"> (essenziali)</w:t>
            </w:r>
          </w:p>
        </w:tc>
      </w:tr>
      <w:tr w:rsidR="009C7D9A" w:rsidRPr="00BA6C78">
        <w:trPr>
          <w:jc w:val="center"/>
        </w:trPr>
        <w:tc>
          <w:tcPr>
            <w:tcW w:w="3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9C7D9A">
            <w:pPr>
              <w:pStyle w:val="Standard"/>
              <w:spacing w:line="100" w:lineRule="exact"/>
              <w:rPr>
                <w:rFonts w:eastAsia="Helvetica Neue"/>
                <w:color w:val="000000"/>
              </w:rPr>
            </w:pP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9C7D9A">
            <w:pPr>
              <w:pStyle w:val="Standard"/>
              <w:spacing w:line="100" w:lineRule="exact"/>
            </w:pP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9C7D9A">
            <w:pPr>
              <w:pStyle w:val="Standard"/>
              <w:spacing w:line="100" w:lineRule="exact"/>
            </w:pPr>
          </w:p>
        </w:tc>
        <w:tc>
          <w:tcPr>
            <w:tcW w:w="3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9C7D9A">
            <w:pPr>
              <w:pStyle w:val="Standard"/>
              <w:spacing w:line="100" w:lineRule="exact"/>
            </w:pPr>
          </w:p>
        </w:tc>
      </w:tr>
      <w:tr w:rsidR="009C7D9A" w:rsidRPr="00BA6C78">
        <w:trPr>
          <w:jc w:val="center"/>
        </w:trPr>
        <w:tc>
          <w:tcPr>
            <w:tcW w:w="33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6C78" w:rsidRDefault="00BA6C78">
            <w:pPr>
              <w:pStyle w:val="Standard"/>
              <w:rPr>
                <w:rFonts w:eastAsia="Helvetica Neue"/>
                <w:color w:val="000000"/>
              </w:rPr>
            </w:pPr>
          </w:p>
          <w:p w:rsidR="00BA6C78" w:rsidRDefault="00BA6C78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754077">
            <w:pPr>
              <w:pStyle w:val="Standard"/>
            </w:pPr>
            <w:r w:rsidRPr="00BA6C78">
              <w:rPr>
                <w:rFonts w:eastAsia="Helvetica Neue"/>
                <w:color w:val="000000"/>
              </w:rPr>
              <w:t xml:space="preserve">COMUNICARE NELLA MADRELINGUA O </w:t>
            </w:r>
            <w:r w:rsidRPr="00BA6C78">
              <w:rPr>
                <w:rFonts w:eastAsia="Helvetica Neue"/>
                <w:color w:val="000000"/>
              </w:rPr>
              <w:br/>
              <w:t>LINGUA DI ISTRUZIONE</w:t>
            </w: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ind w:left="57" w:right="57"/>
            </w:pPr>
            <w:r w:rsidRPr="00BA6C78">
              <w:t>L'alunno partecipa in modo attiv</w:t>
            </w:r>
            <w:r w:rsidR="00F2772F">
              <w:t>o alla realizzazione di</w:t>
            </w:r>
            <w:r w:rsidRPr="00BA6C78">
              <w:t xml:space="preserve"> esperienze musicali </w:t>
            </w:r>
            <w:r w:rsidR="00F2772F">
              <w:t xml:space="preserve">di media difficoltà, </w:t>
            </w:r>
            <w:r w:rsidRPr="00BA6C78">
              <w:t xml:space="preserve">attraverso l'esecuzione e l'interpretazione di brani strumentali, appartenenti a generi e culture </w:t>
            </w:r>
            <w:r w:rsidRPr="00BA6C78">
              <w:br/>
              <w:t>differenti.</w:t>
            </w: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ind w:left="57" w:right="57"/>
            </w:pPr>
            <w:r w:rsidRPr="00BA6C78">
              <w:t>Eseguire in mo</w:t>
            </w:r>
            <w:r w:rsidR="00BA6C78" w:rsidRPr="00BA6C78">
              <w:t xml:space="preserve">do espressivo, </w:t>
            </w:r>
            <w:r w:rsidRPr="00BA6C78">
              <w:t>individualmente</w:t>
            </w:r>
            <w:r w:rsidR="00BA6C78" w:rsidRPr="00BA6C78">
              <w:t xml:space="preserve"> e collettivamente</w:t>
            </w:r>
            <w:r w:rsidRPr="00BA6C78">
              <w:t>, per imitazione o per le</w:t>
            </w:r>
            <w:r w:rsidR="00BA6C78" w:rsidRPr="00BA6C78">
              <w:t>ttura,</w:t>
            </w:r>
            <w:r w:rsidRPr="00BA6C78">
              <w:t xml:space="preserve"> brani strumentali</w:t>
            </w:r>
            <w:r w:rsidR="005C4743">
              <w:t xml:space="preserve"> poco complessi</w:t>
            </w:r>
            <w:r w:rsidRPr="00BA6C78">
              <w:t xml:space="preserve"> di d</w:t>
            </w:r>
            <w:r w:rsidR="00BA6C78" w:rsidRPr="00BA6C78">
              <w:t>iversi generi e stili</w:t>
            </w:r>
            <w:r w:rsidRPr="00BA6C78">
              <w:t>.</w:t>
            </w:r>
          </w:p>
        </w:tc>
        <w:tc>
          <w:tcPr>
            <w:tcW w:w="348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numPr>
                <w:ilvl w:val="0"/>
                <w:numId w:val="5"/>
              </w:numPr>
              <w:spacing w:after="200"/>
              <w:ind w:left="202" w:right="67" w:hanging="142"/>
            </w:pPr>
            <w:r w:rsidRPr="00BA6C78">
              <w:t xml:space="preserve">Elementi costitutivi del linguaggio musicale: </w:t>
            </w:r>
            <w:r w:rsidR="00F2772F">
              <w:t>la scala,</w:t>
            </w:r>
            <w:r w:rsidRPr="00BA6C78">
              <w:t xml:space="preserve"> le chiavi, la durata delle figure musicali</w:t>
            </w:r>
            <w:r w:rsidR="00F2772F">
              <w:t xml:space="preserve"> più suddivise, le alterazioni</w:t>
            </w:r>
            <w:r w:rsidR="00E30782">
              <w:t>, tomo e semitono</w:t>
            </w:r>
            <w:r w:rsidR="00F2772F">
              <w:t>; consolidamento dei concetti già affrontati</w:t>
            </w:r>
            <w:r w:rsidR="00E30782">
              <w:t>.</w:t>
            </w:r>
          </w:p>
          <w:p w:rsidR="009C7D9A" w:rsidRPr="00BA6C78" w:rsidRDefault="009E3D47">
            <w:pPr>
              <w:pStyle w:val="Standard"/>
              <w:numPr>
                <w:ilvl w:val="0"/>
                <w:numId w:val="2"/>
              </w:numPr>
              <w:spacing w:after="200"/>
              <w:ind w:left="202" w:right="67" w:hanging="235"/>
            </w:pPr>
            <w:r w:rsidRPr="00BA6C78">
              <w:t>Cenni</w:t>
            </w:r>
            <w:r w:rsidR="00754077" w:rsidRPr="00BA6C78">
              <w:t xml:space="preserve"> di acustica</w:t>
            </w:r>
            <w:r w:rsidR="00F2772F">
              <w:t xml:space="preserve"> degli strumenti</w:t>
            </w:r>
          </w:p>
          <w:p w:rsidR="009C7D9A" w:rsidRPr="00BA6C78" w:rsidRDefault="00F2772F">
            <w:pPr>
              <w:pStyle w:val="Standard"/>
              <w:numPr>
                <w:ilvl w:val="0"/>
                <w:numId w:val="2"/>
              </w:numPr>
              <w:spacing w:after="200"/>
              <w:ind w:left="202" w:right="67" w:hanging="235"/>
            </w:pPr>
            <w:r>
              <w:t>Elementi di tecnica</w:t>
            </w:r>
            <w:r w:rsidR="00754077" w:rsidRPr="00BA6C78">
              <w:t xml:space="preserve"> sullo strumento</w:t>
            </w:r>
          </w:p>
          <w:p w:rsidR="009C7D9A" w:rsidRPr="00BA6C78" w:rsidRDefault="00F2772F">
            <w:pPr>
              <w:pStyle w:val="Standard"/>
              <w:numPr>
                <w:ilvl w:val="0"/>
                <w:numId w:val="2"/>
              </w:numPr>
              <w:spacing w:after="200"/>
              <w:ind w:left="202" w:right="67" w:hanging="173"/>
            </w:pPr>
            <w:r>
              <w:t>Riproduzione di</w:t>
            </w:r>
            <w:r w:rsidR="00754077" w:rsidRPr="00BA6C78">
              <w:t xml:space="preserve"> dettati ritmici e melodici.</w:t>
            </w:r>
          </w:p>
          <w:p w:rsidR="009C7D9A" w:rsidRPr="00BA6C78" w:rsidRDefault="00F2772F" w:rsidP="00F2772F">
            <w:pPr>
              <w:pStyle w:val="Standard"/>
              <w:spacing w:after="200"/>
              <w:ind w:left="343" w:right="67"/>
            </w:pPr>
            <w:r>
              <w:t>Approfondimento dell</w:t>
            </w:r>
            <w:r w:rsidR="00754077" w:rsidRPr="00BA6C78">
              <w:t xml:space="preserve">’esecuzione strumentale: </w:t>
            </w:r>
            <w:r w:rsidR="00754077" w:rsidRPr="00BA6C78">
              <w:lastRenderedPageBreak/>
              <w:t>impostazione sullo strumento definito dal docente.</w:t>
            </w:r>
          </w:p>
          <w:p w:rsidR="009C7D9A" w:rsidRPr="00BA6C78" w:rsidRDefault="00E30782">
            <w:pPr>
              <w:pStyle w:val="Standard"/>
              <w:numPr>
                <w:ilvl w:val="0"/>
                <w:numId w:val="2"/>
              </w:numPr>
              <w:spacing w:after="200"/>
              <w:ind w:left="343" w:right="67" w:hanging="235"/>
            </w:pPr>
            <w:r>
              <w:t>Esecuzione di</w:t>
            </w:r>
            <w:r w:rsidR="00754077" w:rsidRPr="00BA6C78">
              <w:t xml:space="preserve"> brani strumentali</w:t>
            </w:r>
            <w:r w:rsidR="009E3D47" w:rsidRPr="00BA6C78">
              <w:t xml:space="preserve"> solistici e/o di piccolo ensemble</w:t>
            </w:r>
            <w:r w:rsidR="00754077" w:rsidRPr="00BA6C78">
              <w:t xml:space="preserve"> anche polifonici e accompagnati</w:t>
            </w:r>
            <w:r>
              <w:t xml:space="preserve"> di media difficoltà</w:t>
            </w:r>
            <w:r w:rsidR="00754077" w:rsidRPr="00BA6C78">
              <w:t>, di diversi stili e generi.</w:t>
            </w:r>
          </w:p>
          <w:p w:rsidR="009C7D9A" w:rsidRPr="00BA6C78" w:rsidRDefault="009E3D47">
            <w:pPr>
              <w:pStyle w:val="Standard"/>
              <w:numPr>
                <w:ilvl w:val="0"/>
                <w:numId w:val="2"/>
              </w:numPr>
              <w:spacing w:after="200"/>
              <w:ind w:left="343" w:right="67" w:hanging="235"/>
            </w:pPr>
            <w:r w:rsidRPr="00BA6C78">
              <w:t>Cenni di cultura del proprio strumento</w:t>
            </w:r>
            <w:r w:rsidR="00E30782">
              <w:t xml:space="preserve"> e ricerca personale</w:t>
            </w:r>
            <w:r w:rsidRPr="00BA6C78">
              <w:t>.</w:t>
            </w:r>
          </w:p>
        </w:tc>
      </w:tr>
      <w:tr w:rsidR="009C7D9A" w:rsidRPr="00BA6C78">
        <w:trPr>
          <w:trHeight w:val="344"/>
          <w:jc w:val="center"/>
        </w:trPr>
        <w:tc>
          <w:tcPr>
            <w:tcW w:w="3335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  <w:tc>
          <w:tcPr>
            <w:tcW w:w="381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ind w:left="57" w:right="57"/>
            </w:pPr>
            <w:r w:rsidRPr="00BA6C78">
              <w:t>Descriv</w:t>
            </w:r>
            <w:r w:rsidR="00F2772F">
              <w:t>e, comprende, valuta ed applica</w:t>
            </w:r>
            <w:r w:rsidRPr="00BA6C78">
              <w:t xml:space="preserve"> gli elemen</w:t>
            </w:r>
            <w:r w:rsidR="00F2772F">
              <w:t xml:space="preserve">ti costitutivi di un </w:t>
            </w:r>
            <w:r w:rsidRPr="00BA6C78">
              <w:t>brano musicale, riconoscendone i significati più evidenti, anche in relazione alla propria esperienza e ai diversi contesti storico culturali.</w:t>
            </w:r>
          </w:p>
        </w:tc>
        <w:tc>
          <w:tcPr>
            <w:tcW w:w="378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ind w:left="57" w:right="57"/>
            </w:pPr>
            <w:r w:rsidRPr="00BA6C78">
              <w:t>Decodificare e utilizzare la notazione tradizionale e altri sistemi di scrittura</w:t>
            </w:r>
            <w:r w:rsidR="00BA6C78" w:rsidRPr="00BA6C78">
              <w:t>: segni dinamici, di espressione, di tecnica ecc</w:t>
            </w:r>
            <w:r w:rsidRPr="00BA6C78">
              <w:t>.</w:t>
            </w:r>
          </w:p>
          <w:p w:rsidR="009C7D9A" w:rsidRPr="00BA6C78" w:rsidRDefault="009C7D9A">
            <w:pPr>
              <w:pStyle w:val="Standard"/>
              <w:ind w:left="57" w:right="57"/>
            </w:pP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</w:tr>
      <w:tr w:rsidR="009C7D9A" w:rsidRPr="00BA6C78" w:rsidTr="00BA6C78">
        <w:trPr>
          <w:trHeight w:val="1376"/>
          <w:jc w:val="center"/>
        </w:trPr>
        <w:tc>
          <w:tcPr>
            <w:tcW w:w="3335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  <w:tc>
          <w:tcPr>
            <w:tcW w:w="381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ind w:left="57" w:right="57"/>
            </w:pPr>
            <w:r w:rsidRPr="00BA6C78">
              <w:t>Integra con altre conoscenze e altre pratiche artistiche le proprie esperienze musicali, cogliendone le affinità e servendosi degli appropriati codici.</w:t>
            </w:r>
          </w:p>
        </w:tc>
        <w:tc>
          <w:tcPr>
            <w:tcW w:w="378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9C7D9A">
            <w:pPr>
              <w:pStyle w:val="Standard"/>
              <w:spacing w:after="120"/>
              <w:ind w:left="57" w:right="57"/>
            </w:pP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</w:tr>
      <w:tr w:rsidR="009C7D9A" w:rsidRPr="00BA6C78">
        <w:trPr>
          <w:jc w:val="center"/>
        </w:trPr>
        <w:tc>
          <w:tcPr>
            <w:tcW w:w="3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F3D9C" w:rsidRDefault="000F3D9C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754077">
            <w:pPr>
              <w:pStyle w:val="Standard"/>
            </w:pPr>
            <w:r w:rsidRPr="00BA6C78">
              <w:rPr>
                <w:rFonts w:eastAsia="Helvetica Neue"/>
                <w:color w:val="000000"/>
              </w:rPr>
              <w:lastRenderedPageBreak/>
              <w:t>COMUNICARE NELLE LINGUE STRANIERE</w:t>
            </w: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spacing w:after="60"/>
              <w:ind w:left="57" w:right="57"/>
            </w:pPr>
            <w:r w:rsidRPr="00BA6C78">
              <w:lastRenderedPageBreak/>
              <w:t>L'alunno partecipa in modo attivo</w:t>
            </w:r>
            <w:r w:rsidR="00F2772F">
              <w:t xml:space="preserve"> alla realizzazione di </w:t>
            </w:r>
            <w:r w:rsidRPr="00BA6C78">
              <w:t xml:space="preserve">esperienze </w:t>
            </w:r>
            <w:r w:rsidRPr="00BA6C78">
              <w:lastRenderedPageBreak/>
              <w:t>musicali</w:t>
            </w:r>
            <w:r w:rsidR="00F2772F">
              <w:t xml:space="preserve"> di media difficoltà, </w:t>
            </w:r>
            <w:r w:rsidRPr="00BA6C78">
              <w:t>attraverso l'esecuzione e l'interpretazione di brani strumentali, appartenenti a generi e culture differenti.</w:t>
            </w: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A75BA4">
            <w:pPr>
              <w:pStyle w:val="Standard"/>
              <w:spacing w:after="60"/>
              <w:ind w:left="57" w:right="57"/>
            </w:pPr>
            <w:r w:rsidRPr="00BA6C78">
              <w:lastRenderedPageBreak/>
              <w:t xml:space="preserve">Eseguire in modo espressivo, individualmente e collettivamente, </w:t>
            </w:r>
            <w:r w:rsidRPr="00BA6C78">
              <w:lastRenderedPageBreak/>
              <w:t>per imitazione o per lettura, brani strumentali di diversi generi e stili.</w:t>
            </w: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</w:tr>
      <w:tr w:rsidR="009C7D9A" w:rsidRPr="00BA6C78">
        <w:trPr>
          <w:jc w:val="center"/>
        </w:trPr>
        <w:tc>
          <w:tcPr>
            <w:tcW w:w="3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F3D9C" w:rsidRDefault="000F3D9C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754077">
            <w:pPr>
              <w:pStyle w:val="Standard"/>
            </w:pPr>
            <w:r w:rsidRPr="00BA6C78">
              <w:rPr>
                <w:rFonts w:eastAsia="Helvetica Neue"/>
                <w:color w:val="000000"/>
              </w:rPr>
              <w:t>COMPETENZA MATEMATICO-SCIENTIFICA</w:t>
            </w: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F2772F">
            <w:pPr>
              <w:pStyle w:val="Standard"/>
              <w:spacing w:after="120"/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>Esegue sullo strumento</w:t>
            </w:r>
            <w:r w:rsidR="00754077" w:rsidRPr="00BA6C78">
              <w:rPr>
                <w:color w:val="000000"/>
              </w:rPr>
              <w:t xml:space="preserve"> brani</w:t>
            </w:r>
            <w:r>
              <w:rPr>
                <w:color w:val="000000"/>
              </w:rPr>
              <w:t xml:space="preserve"> di media difficoltà</w:t>
            </w:r>
            <w:r w:rsidR="00754077" w:rsidRPr="00BA6C78">
              <w:rPr>
                <w:color w:val="000000"/>
              </w:rPr>
              <w:t xml:space="preserve"> rispettando la scansione metrica delle pulsazioni nei valori dei suoni e delle pause.</w:t>
            </w: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A75BA4" w:rsidP="00A75BA4">
            <w:pPr>
              <w:pStyle w:val="Standard"/>
              <w:spacing w:after="120"/>
              <w:ind w:left="57" w:right="57"/>
            </w:pPr>
            <w:r>
              <w:t>Rispettare i valori e la durata dei suoni e delle pause</w:t>
            </w:r>
            <w:r w:rsidR="00754077" w:rsidRPr="00BA6C78">
              <w:t xml:space="preserve"> in rapporto a una pulsazione di tempo.</w:t>
            </w: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</w:tr>
      <w:tr w:rsidR="009C7D9A" w:rsidRPr="00BA6C78" w:rsidTr="000F3D9C">
        <w:trPr>
          <w:trHeight w:val="1278"/>
          <w:jc w:val="center"/>
        </w:trPr>
        <w:tc>
          <w:tcPr>
            <w:tcW w:w="3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F3D9C" w:rsidRDefault="000F3D9C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754077">
            <w:pPr>
              <w:pStyle w:val="Standard"/>
            </w:pPr>
            <w:r w:rsidRPr="00BA6C78">
              <w:rPr>
                <w:rFonts w:eastAsia="Helvetica Neue"/>
                <w:color w:val="000000"/>
              </w:rPr>
              <w:t>COMPETENZA DIGITALE</w:t>
            </w: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0F3D9C" w:rsidP="000F3D9C">
            <w:pPr>
              <w:pStyle w:val="Standard"/>
              <w:spacing w:after="120"/>
              <w:ind w:left="57" w:right="57"/>
            </w:pPr>
            <w:r>
              <w:t xml:space="preserve">Realizza </w:t>
            </w:r>
            <w:r w:rsidR="00754077" w:rsidRPr="00BA6C78">
              <w:t>brevi brani musicali utilizzando un’elementare tecnologia informatica.</w:t>
            </w: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 w:rsidP="000F3D9C">
            <w:pPr>
              <w:pStyle w:val="Standard"/>
              <w:spacing w:after="120"/>
              <w:ind w:left="57" w:right="57"/>
            </w:pPr>
            <w:r w:rsidRPr="00BA6C78">
              <w:t>Accedere alle risorse musicali presenti in rete e utilizza</w:t>
            </w:r>
            <w:r w:rsidR="000F3D9C">
              <w:t>re elementari software</w:t>
            </w:r>
            <w:r w:rsidRPr="00BA6C78">
              <w:t xml:space="preserve"> per riproduzioni sonore e musicali</w:t>
            </w:r>
            <w:r w:rsidR="00F2772F">
              <w:t xml:space="preserve"> e di sussidio allo studio (metronomo)</w:t>
            </w:r>
            <w:r w:rsidRPr="00BA6C78">
              <w:t>.</w:t>
            </w: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</w:tr>
      <w:tr w:rsidR="009C7D9A" w:rsidRPr="00BA6C78">
        <w:trPr>
          <w:jc w:val="center"/>
        </w:trPr>
        <w:tc>
          <w:tcPr>
            <w:tcW w:w="33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F3D9C" w:rsidRDefault="000F3D9C">
            <w:pPr>
              <w:pStyle w:val="Standard"/>
              <w:rPr>
                <w:rFonts w:eastAsia="Helvetica Neue"/>
                <w:color w:val="000000"/>
              </w:rPr>
            </w:pPr>
          </w:p>
          <w:p w:rsidR="000F3D9C" w:rsidRDefault="000F3D9C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754077">
            <w:pPr>
              <w:pStyle w:val="Standard"/>
            </w:pPr>
            <w:r w:rsidRPr="00BA6C78">
              <w:rPr>
                <w:rFonts w:eastAsia="Helvetica Neue"/>
                <w:color w:val="000000"/>
              </w:rPr>
              <w:t>IMPARARE AD IMPARARE</w:t>
            </w: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9C7D9A" w:rsidP="00DB3F90">
            <w:pPr>
              <w:pStyle w:val="Standard"/>
              <w:spacing w:after="60"/>
              <w:ind w:right="57"/>
            </w:pP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9C7D9A">
            <w:pPr>
              <w:pStyle w:val="Standard"/>
              <w:spacing w:after="60"/>
              <w:ind w:left="57" w:right="57"/>
            </w:pP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</w:tr>
      <w:tr w:rsidR="009C7D9A" w:rsidRPr="00BA6C78">
        <w:trPr>
          <w:jc w:val="center"/>
        </w:trPr>
        <w:tc>
          <w:tcPr>
            <w:tcW w:w="3335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  <w:tc>
          <w:tcPr>
            <w:tcW w:w="381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 w:rsidP="00DB3F90">
            <w:pPr>
              <w:pStyle w:val="Standard"/>
              <w:spacing w:after="60"/>
              <w:ind w:right="57"/>
            </w:pPr>
            <w:r w:rsidRPr="00BA6C78">
              <w:t>Integra con altre conoscenze e altre pratiche artistiche le proprie esperienze musicali, cogliendone le affinità e servendosi degli appropriati codici.</w:t>
            </w:r>
          </w:p>
        </w:tc>
        <w:tc>
          <w:tcPr>
            <w:tcW w:w="378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 w:rsidP="009E3D47">
            <w:pPr>
              <w:pStyle w:val="Standard"/>
              <w:spacing w:after="120"/>
              <w:ind w:right="57"/>
            </w:pPr>
            <w:r w:rsidRPr="00BA6C78">
              <w:t>Orientare la costruzione della propria identità musicale, ampliarne l’orizzonte, valorizzando le proprie esperienze, il percorso svolto e le opportunità offerte dal contesto.</w:t>
            </w: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</w:tr>
      <w:tr w:rsidR="009C7D9A" w:rsidRPr="00BA6C78">
        <w:trPr>
          <w:jc w:val="center"/>
        </w:trPr>
        <w:tc>
          <w:tcPr>
            <w:tcW w:w="33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</w:pPr>
            <w:r w:rsidRPr="00BA6C78">
              <w:rPr>
                <w:rFonts w:eastAsia="Helvetica Neue"/>
                <w:color w:val="000000"/>
              </w:rPr>
              <w:t>COMPETENZE SOCIALI</w:t>
            </w:r>
            <w:r w:rsidRPr="00BA6C78">
              <w:rPr>
                <w:rFonts w:eastAsia="Helvetica Neue"/>
                <w:color w:val="000000"/>
              </w:rPr>
              <w:br/>
              <w:t>E CIVICHE</w:t>
            </w: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color w:val="000000"/>
              </w:rPr>
            </w:pP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DB3F90">
            <w:pPr>
              <w:pStyle w:val="Standard"/>
              <w:spacing w:after="60"/>
              <w:ind w:left="57" w:right="57"/>
            </w:pPr>
            <w:r w:rsidRPr="00BA6C78">
              <w:t>Comprende il proprio ruolo nel gruppo classe, relazionandosi in modo adeguato coi propri pari e il professore.</w:t>
            </w: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DB3F90">
            <w:pPr>
              <w:pStyle w:val="Standard"/>
              <w:spacing w:after="60"/>
              <w:ind w:left="57" w:right="57"/>
            </w:pPr>
            <w:r w:rsidRPr="00BA6C78">
              <w:t>I</w:t>
            </w:r>
            <w:r w:rsidR="00F2772F">
              <w:t>mparare a realizzare un</w:t>
            </w:r>
            <w:r w:rsidRPr="00BA6C78">
              <w:t xml:space="preserve"> brano musicale con attenzione al contesto orchestrale in cui partecipa</w:t>
            </w:r>
            <w:r w:rsidR="00F2772F">
              <w:t xml:space="preserve"> e alla richiesta del direttore</w:t>
            </w:r>
            <w:r w:rsidRPr="00BA6C78">
              <w:t>.</w:t>
            </w: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</w:tr>
      <w:tr w:rsidR="009C7D9A" w:rsidRPr="00BA6C78">
        <w:trPr>
          <w:jc w:val="center"/>
        </w:trPr>
        <w:tc>
          <w:tcPr>
            <w:tcW w:w="3335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  <w:tc>
          <w:tcPr>
            <w:tcW w:w="381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spacing w:after="120"/>
              <w:ind w:left="57" w:right="57"/>
            </w:pPr>
            <w:r w:rsidRPr="00BA6C78">
              <w:t>Descrive, comprende   e   valuta   gli   elementi   co</w:t>
            </w:r>
            <w:r w:rsidR="00F2772F">
              <w:t>stitutivi   di   un</w:t>
            </w:r>
            <w:r w:rsidRPr="00BA6C78">
              <w:t xml:space="preserve"> brano   musicale, riconoscendone i significati più evidenti, anche in relazione alla propria esperienza e ai diversi contesti storico culturali.</w:t>
            </w:r>
          </w:p>
        </w:tc>
        <w:tc>
          <w:tcPr>
            <w:tcW w:w="378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B74A8" w:rsidRPr="00BA6C78" w:rsidRDefault="00F2772F">
            <w:pPr>
              <w:pStyle w:val="Standard"/>
              <w:spacing w:after="60"/>
              <w:ind w:left="57" w:right="57"/>
              <w:jc w:val="both"/>
            </w:pPr>
            <w:r>
              <w:t xml:space="preserve">Imparare </w:t>
            </w:r>
            <w:r w:rsidR="00DB74A8" w:rsidRPr="00BA6C78">
              <w:t>a relazionarsi musicalmente col gruppo orchestrale, riconoscendo i ruoli dei vari strumenti al suo interno. Riconoscere e rispettare il ruolo e la gestualità del direttore.</w:t>
            </w: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</w:tr>
      <w:tr w:rsidR="009C7D9A" w:rsidRPr="00BA6C78">
        <w:trPr>
          <w:jc w:val="center"/>
        </w:trPr>
        <w:tc>
          <w:tcPr>
            <w:tcW w:w="3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</w:pPr>
            <w:r w:rsidRPr="00BA6C78">
              <w:rPr>
                <w:rFonts w:eastAsia="Helvetica Neue"/>
                <w:color w:val="000000"/>
              </w:rPr>
              <w:t>SENSO DI INIZIATIVA ED IMPRENDITORIALIT</w:t>
            </w:r>
            <w:r w:rsidRPr="00BA6C78">
              <w:rPr>
                <w:rFonts w:eastAsia="Helvetica Neue"/>
              </w:rPr>
              <w:t>À</w:t>
            </w: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color w:val="000000"/>
              </w:rPr>
            </w:pP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447505" w:rsidP="00DB74A8">
            <w:pPr>
              <w:pStyle w:val="Standard"/>
              <w:spacing w:after="120"/>
              <w:ind w:left="57" w:right="57"/>
            </w:pPr>
            <w:r w:rsidRPr="00BA6C78">
              <w:lastRenderedPageBreak/>
              <w:t xml:space="preserve">Si applica nella musica di insieme </w:t>
            </w:r>
            <w:r w:rsidR="00DB74A8" w:rsidRPr="00BA6C78">
              <w:t xml:space="preserve">rispettando consapevolmente il ruolo </w:t>
            </w:r>
            <w:r w:rsidR="00DB74A8" w:rsidRPr="00BA6C78">
              <w:lastRenderedPageBreak/>
              <w:t>del proprio strumento in relazione al gruppo orchestrale.</w:t>
            </w: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DB74A8">
            <w:pPr>
              <w:pStyle w:val="Standard"/>
              <w:spacing w:after="120"/>
              <w:ind w:left="57" w:right="57"/>
              <w:jc w:val="both"/>
            </w:pPr>
            <w:r w:rsidRPr="00BA6C78">
              <w:lastRenderedPageBreak/>
              <w:t xml:space="preserve">Imparare a relazionarsi musicalmente col gruppo orchestrale, </w:t>
            </w:r>
            <w:r w:rsidRPr="00BA6C78">
              <w:lastRenderedPageBreak/>
              <w:t>riconoscendo i ruoli dei vari strumenti al suo interno. Riconoscere e rispettare il ruolo e la gestualità del direttore.</w:t>
            </w: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</w:tr>
      <w:tr w:rsidR="009C7D9A" w:rsidRPr="00BA6C78">
        <w:trPr>
          <w:jc w:val="center"/>
        </w:trPr>
        <w:tc>
          <w:tcPr>
            <w:tcW w:w="3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</w:pPr>
            <w:r w:rsidRPr="00BA6C78">
              <w:rPr>
                <w:rFonts w:eastAsia="Helvetica Neue"/>
                <w:color w:val="000000"/>
              </w:rPr>
              <w:t>CONSAPEVOLEZZA ED ESPRESSIONE CULTURALE</w:t>
            </w: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color w:val="000000"/>
              </w:rPr>
            </w:pP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spacing w:after="120"/>
              <w:ind w:left="57" w:right="57"/>
            </w:pPr>
            <w:r w:rsidRPr="00BA6C78">
              <w:t xml:space="preserve">Descrive, comprende e valuta gli   elementi   </w:t>
            </w:r>
            <w:r w:rsidR="00F2772F">
              <w:t>costitutivi   di   un</w:t>
            </w:r>
            <w:r w:rsidRPr="00BA6C78">
              <w:t xml:space="preserve"> brano   musicale</w:t>
            </w:r>
            <w:r w:rsidR="00F2772F">
              <w:t xml:space="preserve"> di media difficoltà</w:t>
            </w:r>
            <w:r w:rsidRPr="00BA6C78">
              <w:t>, riconosce</w:t>
            </w:r>
            <w:r w:rsidR="00F2772F">
              <w:t>ndone i significati principali</w:t>
            </w:r>
            <w:r w:rsidRPr="00BA6C78">
              <w:t>, anche in relazione alla propria esperienza e ai diversi contesti storico culturali.</w:t>
            </w: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447505">
            <w:pPr>
              <w:pStyle w:val="Standard"/>
              <w:spacing w:after="120"/>
              <w:ind w:left="57" w:right="57"/>
              <w:jc w:val="both"/>
            </w:pPr>
            <w:r w:rsidRPr="00BA6C78">
              <w:t>Eseguire</w:t>
            </w:r>
            <w:r w:rsidR="00754077" w:rsidRPr="00BA6C78">
              <w:t xml:space="preserve"> e</w:t>
            </w:r>
            <w:r w:rsidRPr="00BA6C78">
              <w:t>d</w:t>
            </w:r>
            <w:r w:rsidR="00754077" w:rsidRPr="00BA6C78">
              <w:t xml:space="preserve"> interpretare in modo</w:t>
            </w:r>
            <w:r w:rsidRPr="00BA6C78">
              <w:t xml:space="preserve"> coerente col contesto e lo scopo</w:t>
            </w:r>
            <w:r w:rsidR="00754077" w:rsidRPr="00BA6C78">
              <w:t xml:space="preserve"> gli aspetti generali di base</w:t>
            </w:r>
            <w:r w:rsidRPr="00BA6C78">
              <w:t xml:space="preserve"> di un brano solistico e di musica di insieme</w:t>
            </w:r>
            <w:r w:rsidR="00754077" w:rsidRPr="00BA6C78">
              <w:t>.</w:t>
            </w:r>
          </w:p>
          <w:p w:rsidR="00DB74A8" w:rsidRPr="00BA6C78" w:rsidRDefault="00DB74A8">
            <w:pPr>
              <w:pStyle w:val="Standard"/>
              <w:spacing w:after="120"/>
              <w:ind w:left="57" w:right="57"/>
              <w:jc w:val="both"/>
            </w:pPr>
            <w:r w:rsidRPr="00BA6C78">
              <w:t>Imparare a relazionarsi musicalmente col gruppo orchestrale, riconoscendo i ruoli dei vari strumenti al suo interno. Riconoscere e rispettare il ruolo e la gestualità del direttore.</w:t>
            </w: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</w:tr>
    </w:tbl>
    <w:p w:rsidR="009C7D9A" w:rsidRPr="00BA6C78" w:rsidRDefault="009C7D9A">
      <w:pPr>
        <w:pStyle w:val="Standard"/>
        <w:rPr>
          <w:rFonts w:eastAsia="Helvetica Neue"/>
          <w:color w:val="000000"/>
        </w:rPr>
      </w:pPr>
    </w:p>
    <w:p w:rsidR="009C7D9A" w:rsidRPr="00BA6C78" w:rsidRDefault="00754077" w:rsidP="00E30782">
      <w:pPr>
        <w:pStyle w:val="Standard"/>
        <w:rPr>
          <w:rFonts w:eastAsia="Helvetica Neue"/>
          <w:color w:val="000000"/>
        </w:rPr>
      </w:pPr>
      <w:r w:rsidRPr="00BA6C78">
        <w:rPr>
          <w:rFonts w:eastAsia="Helvetica Neue"/>
          <w:color w:val="000000"/>
        </w:rPr>
        <w:t xml:space="preserve">  </w:t>
      </w:r>
    </w:p>
    <w:p w:rsidR="009C7D9A" w:rsidRPr="00BA6C78" w:rsidRDefault="009C7D9A">
      <w:pPr>
        <w:pStyle w:val="Standard"/>
        <w:rPr>
          <w:rFonts w:eastAsia="Helvetica Neue"/>
          <w:color w:val="000000"/>
        </w:rPr>
      </w:pPr>
    </w:p>
    <w:p w:rsidR="009C37F0" w:rsidRDefault="009C37F0" w:rsidP="009C37F0">
      <w:pPr>
        <w:pStyle w:val="Standard"/>
        <w:rPr>
          <w:rFonts w:eastAsia="Helvetica Neue"/>
          <w:color w:val="000000"/>
        </w:rPr>
      </w:pPr>
      <w:r>
        <w:rPr>
          <w:rFonts w:eastAsia="Helvetica Neue"/>
          <w:color w:val="000000"/>
        </w:rPr>
        <w:t>METODOLOGIE</w:t>
      </w:r>
    </w:p>
    <w:p w:rsidR="009C37F0" w:rsidRDefault="009C37F0" w:rsidP="009C37F0">
      <w:pPr>
        <w:pStyle w:val="Standard"/>
      </w:pPr>
    </w:p>
    <w:p w:rsidR="009C37F0" w:rsidRDefault="009C37F0" w:rsidP="009C37F0">
      <w:pPr>
        <w:spacing w:line="276" w:lineRule="auto"/>
        <w:rPr>
          <w:rFonts w:asciiTheme="minorHAnsi" w:eastAsia="Calibri" w:hAnsiTheme="minorHAnsi" w:cstheme="minorHAnsi"/>
          <w:b/>
        </w:rPr>
      </w:pPr>
      <w:proofErr w:type="gramStart"/>
      <w:r>
        <w:rPr>
          <w:rFonts w:asciiTheme="minorHAnsi" w:eastAsia="Calibri" w:hAnsiTheme="minorHAnsi" w:cstheme="minorHAnsi"/>
        </w:rPr>
        <w:t>ipotetico</w:t>
      </w:r>
      <w:proofErr w:type="gramEnd"/>
      <w:r>
        <w:rPr>
          <w:rFonts w:asciiTheme="minorHAnsi" w:eastAsia="Calibri" w:hAnsiTheme="minorHAnsi" w:cstheme="minorHAnsi"/>
        </w:rPr>
        <w:t xml:space="preserve"> – deduttivo</w:t>
      </w:r>
    </w:p>
    <w:p w:rsidR="009C37F0" w:rsidRDefault="009C37F0" w:rsidP="009C37F0">
      <w:pPr>
        <w:spacing w:line="276" w:lineRule="auto"/>
        <w:rPr>
          <w:rFonts w:asciiTheme="minorHAnsi" w:hAnsiTheme="minorHAnsi" w:cstheme="minorHAnsi"/>
        </w:rPr>
      </w:pPr>
      <w:proofErr w:type="gramStart"/>
      <w:r>
        <w:rPr>
          <w:rFonts w:asciiTheme="minorHAnsi" w:eastAsia="Calibri" w:hAnsiTheme="minorHAnsi" w:cstheme="minorHAnsi"/>
        </w:rPr>
        <w:t>operativo</w:t>
      </w:r>
      <w:proofErr w:type="gramEnd"/>
    </w:p>
    <w:p w:rsidR="009C37F0" w:rsidRDefault="009C37F0" w:rsidP="009C37F0">
      <w:pPr>
        <w:spacing w:line="276" w:lineRule="auto"/>
        <w:rPr>
          <w:rFonts w:asciiTheme="minorHAnsi" w:hAnsiTheme="minorHAnsi" w:cstheme="minorHAnsi"/>
        </w:rPr>
      </w:pPr>
      <w:proofErr w:type="gramStart"/>
      <w:r>
        <w:rPr>
          <w:rFonts w:asciiTheme="minorHAnsi" w:eastAsia="Calibri" w:hAnsiTheme="minorHAnsi" w:cstheme="minorHAnsi"/>
        </w:rPr>
        <w:t>lezione</w:t>
      </w:r>
      <w:proofErr w:type="gramEnd"/>
      <w:r>
        <w:rPr>
          <w:rFonts w:asciiTheme="minorHAnsi" w:eastAsia="Calibri" w:hAnsiTheme="minorHAnsi" w:cstheme="minorHAnsi"/>
        </w:rPr>
        <w:t xml:space="preserve"> interattiva</w:t>
      </w:r>
    </w:p>
    <w:p w:rsidR="009C37F0" w:rsidRDefault="009C37F0" w:rsidP="009C37F0">
      <w:pPr>
        <w:spacing w:line="276" w:lineRule="auto"/>
        <w:rPr>
          <w:rFonts w:asciiTheme="minorHAnsi" w:eastAsia="Calibri" w:hAnsiTheme="minorHAnsi" w:cstheme="minorHAnsi"/>
          <w:b/>
          <w:i/>
          <w:iCs/>
        </w:rPr>
      </w:pPr>
      <w:proofErr w:type="gramStart"/>
      <w:r>
        <w:rPr>
          <w:rFonts w:asciiTheme="minorHAnsi" w:eastAsia="Calibri" w:hAnsiTheme="minorHAnsi" w:cstheme="minorHAnsi"/>
          <w:b/>
        </w:rPr>
        <w:t>la</w:t>
      </w:r>
      <w:r>
        <w:rPr>
          <w:rFonts w:asciiTheme="minorHAnsi" w:eastAsia="Calibri" w:hAnsiTheme="minorHAnsi" w:cstheme="minorHAnsi"/>
        </w:rPr>
        <w:t>voro</w:t>
      </w:r>
      <w:proofErr w:type="gramEnd"/>
      <w:r>
        <w:rPr>
          <w:rFonts w:asciiTheme="minorHAnsi" w:eastAsia="Calibri" w:hAnsiTheme="minorHAnsi" w:cstheme="minorHAnsi"/>
        </w:rPr>
        <w:t xml:space="preserve"> in </w:t>
      </w:r>
      <w:r>
        <w:rPr>
          <w:rFonts w:asciiTheme="minorHAnsi" w:eastAsia="Calibri" w:hAnsiTheme="minorHAnsi" w:cstheme="minorHAnsi"/>
          <w:i/>
          <w:iCs/>
        </w:rPr>
        <w:t>coppie d’aiuto</w:t>
      </w:r>
    </w:p>
    <w:p w:rsidR="009C37F0" w:rsidRDefault="009C37F0" w:rsidP="009C37F0">
      <w:pPr>
        <w:spacing w:line="276" w:lineRule="auto"/>
        <w:rPr>
          <w:rFonts w:asciiTheme="minorHAnsi" w:hAnsiTheme="minorHAnsi" w:cstheme="minorHAnsi"/>
        </w:rPr>
      </w:pPr>
      <w:proofErr w:type="gramStart"/>
      <w:r>
        <w:rPr>
          <w:rFonts w:asciiTheme="minorHAnsi" w:eastAsia="Calibri" w:hAnsiTheme="minorHAnsi" w:cstheme="minorHAnsi"/>
        </w:rPr>
        <w:t>interventi</w:t>
      </w:r>
      <w:proofErr w:type="gramEnd"/>
      <w:r>
        <w:rPr>
          <w:rFonts w:asciiTheme="minorHAnsi" w:eastAsia="Calibri" w:hAnsiTheme="minorHAnsi" w:cstheme="minorHAnsi"/>
        </w:rPr>
        <w:t xml:space="preserve"> individualizzati/personalizzati</w:t>
      </w:r>
    </w:p>
    <w:p w:rsidR="009C37F0" w:rsidRDefault="009C37F0" w:rsidP="009C37F0">
      <w:pPr>
        <w:spacing w:line="276" w:lineRule="auto"/>
        <w:rPr>
          <w:rFonts w:asciiTheme="minorHAnsi" w:eastAsia="Calibri" w:hAnsiTheme="minorHAnsi" w:cstheme="minorHAnsi"/>
        </w:rPr>
      </w:pPr>
      <w:proofErr w:type="gramStart"/>
      <w:r>
        <w:rPr>
          <w:rFonts w:asciiTheme="minorHAnsi" w:eastAsia="Calibri" w:hAnsiTheme="minorHAnsi" w:cstheme="minorHAnsi"/>
        </w:rPr>
        <w:t>per</w:t>
      </w:r>
      <w:proofErr w:type="gramEnd"/>
      <w:r>
        <w:rPr>
          <w:rFonts w:asciiTheme="minorHAnsi" w:eastAsia="Calibri" w:hAnsiTheme="minorHAnsi" w:cstheme="minorHAnsi"/>
        </w:rPr>
        <w:t xml:space="preserve"> fasce di livello</w:t>
      </w:r>
    </w:p>
    <w:p w:rsidR="009C37F0" w:rsidRDefault="009C37F0" w:rsidP="009C37F0">
      <w:pPr>
        <w:spacing w:line="276" w:lineRule="auto"/>
        <w:rPr>
          <w:rFonts w:asciiTheme="minorHAnsi" w:eastAsia="Calibri" w:hAnsiTheme="minorHAnsi" w:cstheme="minorHAnsi"/>
        </w:rPr>
      </w:pPr>
      <w:proofErr w:type="gramStart"/>
      <w:r>
        <w:rPr>
          <w:rFonts w:asciiTheme="minorHAnsi" w:eastAsia="Calibri" w:hAnsiTheme="minorHAnsi" w:cstheme="minorHAnsi"/>
        </w:rPr>
        <w:t>prendere</w:t>
      </w:r>
      <w:proofErr w:type="gramEnd"/>
      <w:r>
        <w:rPr>
          <w:rFonts w:asciiTheme="minorHAnsi" w:eastAsia="Calibri" w:hAnsiTheme="minorHAnsi" w:cstheme="minorHAnsi"/>
        </w:rPr>
        <w:t xml:space="preserve"> appunti</w:t>
      </w:r>
    </w:p>
    <w:p w:rsidR="009C37F0" w:rsidRDefault="009C37F0" w:rsidP="009C37F0">
      <w:pPr>
        <w:spacing w:line="276" w:lineRule="auto"/>
        <w:rPr>
          <w:rFonts w:asciiTheme="minorHAnsi" w:hAnsiTheme="minorHAnsi" w:cstheme="minorHAnsi"/>
        </w:rPr>
      </w:pPr>
      <w:proofErr w:type="gramStart"/>
      <w:r>
        <w:rPr>
          <w:rFonts w:asciiTheme="minorHAnsi" w:eastAsia="Calibri" w:hAnsiTheme="minorHAnsi" w:cstheme="minorHAnsi"/>
        </w:rPr>
        <w:t>giustificare</w:t>
      </w:r>
      <w:proofErr w:type="gramEnd"/>
      <w:r>
        <w:rPr>
          <w:rFonts w:asciiTheme="minorHAnsi" w:eastAsia="Calibri" w:hAnsiTheme="minorHAnsi" w:cstheme="minorHAnsi"/>
        </w:rPr>
        <w:t xml:space="preserve"> le risposte</w:t>
      </w:r>
    </w:p>
    <w:p w:rsidR="009C37F0" w:rsidRDefault="009C37F0" w:rsidP="009C37F0">
      <w:pPr>
        <w:spacing w:line="276" w:lineRule="auto"/>
        <w:rPr>
          <w:rFonts w:asciiTheme="minorHAnsi" w:eastAsia="Calibri" w:hAnsiTheme="minorHAnsi" w:cstheme="minorHAnsi"/>
        </w:rPr>
      </w:pPr>
      <w:proofErr w:type="gramStart"/>
      <w:r>
        <w:rPr>
          <w:rFonts w:asciiTheme="minorHAnsi" w:eastAsia="Calibri" w:hAnsiTheme="minorHAnsi" w:cstheme="minorHAnsi"/>
        </w:rPr>
        <w:t>correggere</w:t>
      </w:r>
      <w:proofErr w:type="gramEnd"/>
      <w:r>
        <w:rPr>
          <w:rFonts w:asciiTheme="minorHAnsi" w:eastAsia="Calibri" w:hAnsiTheme="minorHAnsi" w:cstheme="minorHAnsi"/>
        </w:rPr>
        <w:t xml:space="preserve"> l’errore</w:t>
      </w:r>
    </w:p>
    <w:p w:rsidR="009C37F0" w:rsidRDefault="009C37F0" w:rsidP="009C37F0">
      <w:pPr>
        <w:spacing w:line="276" w:lineRule="auto"/>
        <w:rPr>
          <w:rFonts w:asciiTheme="minorHAnsi" w:eastAsia="Calibri" w:hAnsiTheme="minorHAnsi" w:cstheme="minorHAnsi"/>
        </w:rPr>
      </w:pPr>
      <w:proofErr w:type="gramStart"/>
      <w:r>
        <w:rPr>
          <w:rFonts w:asciiTheme="minorHAnsi" w:eastAsia="Calibri" w:hAnsiTheme="minorHAnsi" w:cstheme="minorHAnsi"/>
        </w:rPr>
        <w:t>conversazione</w:t>
      </w:r>
      <w:proofErr w:type="gramEnd"/>
      <w:r>
        <w:rPr>
          <w:rFonts w:asciiTheme="minorHAnsi" w:eastAsia="Calibri" w:hAnsiTheme="minorHAnsi" w:cstheme="minorHAnsi"/>
        </w:rPr>
        <w:t xml:space="preserve"> guidata</w:t>
      </w:r>
    </w:p>
    <w:p w:rsidR="009C37F0" w:rsidRDefault="009C37F0" w:rsidP="009C37F0">
      <w:pPr>
        <w:spacing w:line="276" w:lineRule="auto"/>
        <w:rPr>
          <w:rFonts w:asciiTheme="minorHAnsi" w:hAnsiTheme="minorHAnsi" w:cstheme="minorHAnsi"/>
        </w:rPr>
      </w:pPr>
      <w:proofErr w:type="gramStart"/>
      <w:r>
        <w:rPr>
          <w:rFonts w:asciiTheme="minorHAnsi" w:eastAsia="Calibri" w:hAnsiTheme="minorHAnsi" w:cstheme="minorHAnsi"/>
        </w:rPr>
        <w:t>utilizzo</w:t>
      </w:r>
      <w:proofErr w:type="gramEnd"/>
      <w:r>
        <w:rPr>
          <w:rFonts w:asciiTheme="minorHAnsi" w:eastAsia="Calibri" w:hAnsiTheme="minorHAnsi" w:cstheme="minorHAnsi"/>
        </w:rPr>
        <w:t xml:space="preserve"> di software didattici</w:t>
      </w:r>
    </w:p>
    <w:p w:rsidR="009C37F0" w:rsidRDefault="009C37F0" w:rsidP="009C37F0">
      <w:pPr>
        <w:pStyle w:val="Standard"/>
        <w:rPr>
          <w:rFonts w:eastAsia="Helvetica Neue"/>
          <w:color w:val="000000"/>
        </w:rPr>
      </w:pPr>
    </w:p>
    <w:p w:rsidR="009C37F0" w:rsidRDefault="009C37F0" w:rsidP="009C37F0">
      <w:pPr>
        <w:pStyle w:val="Standard"/>
        <w:rPr>
          <w:rFonts w:eastAsia="Helvetica Neue"/>
          <w:color w:val="000000"/>
        </w:rPr>
      </w:pPr>
    </w:p>
    <w:p w:rsidR="009C37F0" w:rsidRDefault="009C37F0" w:rsidP="009C37F0">
      <w:pPr>
        <w:pStyle w:val="Standard"/>
        <w:rPr>
          <w:rFonts w:eastAsia="Helvetica Neue"/>
          <w:color w:val="000000"/>
        </w:rPr>
      </w:pPr>
    </w:p>
    <w:p w:rsidR="009C37F0" w:rsidRDefault="009C37F0" w:rsidP="009C37F0">
      <w:pPr>
        <w:pStyle w:val="Standard"/>
        <w:rPr>
          <w:rFonts w:eastAsia="Helvetica Neue"/>
          <w:color w:val="000000"/>
        </w:rPr>
      </w:pPr>
    </w:p>
    <w:p w:rsidR="009C37F0" w:rsidRDefault="009C37F0" w:rsidP="009C37F0">
      <w:pPr>
        <w:pStyle w:val="Standard"/>
        <w:rPr>
          <w:rFonts w:eastAsia="Helvetica Neue"/>
          <w:color w:val="000000"/>
        </w:rPr>
      </w:pPr>
      <w:r>
        <w:rPr>
          <w:rFonts w:eastAsia="Helvetica Neue"/>
          <w:color w:val="000000"/>
        </w:rPr>
        <w:t>MODALITA</w:t>
      </w:r>
      <w:r>
        <w:rPr>
          <w:rFonts w:eastAsia="Arimo"/>
          <w:color w:val="000000"/>
        </w:rPr>
        <w:t xml:space="preserve">’ </w:t>
      </w:r>
      <w:r>
        <w:rPr>
          <w:rFonts w:eastAsia="Helvetica Neue"/>
          <w:color w:val="000000"/>
        </w:rPr>
        <w:t>DI VERIFICA E DI VALUTAZIONE</w:t>
      </w:r>
    </w:p>
    <w:p w:rsidR="009C37F0" w:rsidRDefault="009C37F0" w:rsidP="009C37F0">
      <w:pPr>
        <w:pStyle w:val="Standard"/>
      </w:pPr>
    </w:p>
    <w:p w:rsidR="009C37F0" w:rsidRDefault="009C37F0" w:rsidP="009C37F0">
      <w:pPr>
        <w:spacing w:line="276" w:lineRule="auto"/>
      </w:pPr>
      <w:proofErr w:type="gramStart"/>
      <w:r>
        <w:rPr>
          <w:rFonts w:ascii="Calibri" w:eastAsia="Calibri" w:hAnsi="Calibri" w:cs="Calibri"/>
          <w:color w:val="000000"/>
        </w:rPr>
        <w:t>intervento</w:t>
      </w:r>
      <w:proofErr w:type="gramEnd"/>
    </w:p>
    <w:p w:rsidR="009C37F0" w:rsidRDefault="009C37F0" w:rsidP="009C37F0">
      <w:pPr>
        <w:spacing w:line="276" w:lineRule="auto"/>
      </w:pPr>
      <w:proofErr w:type="gramStart"/>
      <w:r>
        <w:rPr>
          <w:rFonts w:ascii="Calibri" w:eastAsia="Calibri" w:hAnsi="Calibri" w:cs="Calibri"/>
          <w:color w:val="000000"/>
        </w:rPr>
        <w:t>prova</w:t>
      </w:r>
      <w:proofErr w:type="gramEnd"/>
      <w:r>
        <w:rPr>
          <w:rFonts w:ascii="Calibri" w:eastAsia="Calibri" w:hAnsi="Calibri" w:cs="Calibri"/>
          <w:color w:val="000000"/>
        </w:rPr>
        <w:t xml:space="preserve"> di lettura</w:t>
      </w:r>
    </w:p>
    <w:p w:rsidR="009C37F0" w:rsidRDefault="009C37F0" w:rsidP="009C37F0">
      <w:pPr>
        <w:spacing w:line="276" w:lineRule="auto"/>
      </w:pPr>
      <w:proofErr w:type="gramStart"/>
      <w:r>
        <w:rPr>
          <w:rFonts w:ascii="Calibri" w:eastAsia="Calibri" w:hAnsi="Calibri" w:cs="Calibri"/>
          <w:color w:val="000000"/>
        </w:rPr>
        <w:t>prova</w:t>
      </w:r>
      <w:proofErr w:type="gramEnd"/>
      <w:r>
        <w:rPr>
          <w:rFonts w:ascii="Calibri" w:eastAsia="Calibri" w:hAnsi="Calibri" w:cs="Calibri"/>
          <w:color w:val="000000"/>
        </w:rPr>
        <w:t xml:space="preserve"> di ascolto</w:t>
      </w:r>
    </w:p>
    <w:p w:rsidR="009C37F0" w:rsidRDefault="009C37F0" w:rsidP="009C37F0">
      <w:pPr>
        <w:spacing w:line="276" w:lineRule="auto"/>
      </w:pPr>
      <w:proofErr w:type="gramStart"/>
      <w:r>
        <w:rPr>
          <w:rFonts w:ascii="Calibri" w:eastAsia="Calibri" w:hAnsi="Calibri" w:cs="Calibri"/>
          <w:color w:val="000000"/>
        </w:rPr>
        <w:t>prove</w:t>
      </w:r>
      <w:proofErr w:type="gram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semistrutturate</w:t>
      </w:r>
      <w:proofErr w:type="spellEnd"/>
    </w:p>
    <w:p w:rsidR="009C37F0" w:rsidRDefault="009C37F0" w:rsidP="009C37F0">
      <w:pPr>
        <w:spacing w:line="276" w:lineRule="auto"/>
      </w:pPr>
      <w:proofErr w:type="gramStart"/>
      <w:r>
        <w:rPr>
          <w:rFonts w:ascii="Calibri" w:eastAsia="Calibri" w:hAnsi="Calibri" w:cs="Calibri"/>
          <w:color w:val="000000"/>
        </w:rPr>
        <w:t>prove</w:t>
      </w:r>
      <w:proofErr w:type="gramEnd"/>
      <w:r>
        <w:rPr>
          <w:rFonts w:ascii="Calibri" w:eastAsia="Calibri" w:hAnsi="Calibri" w:cs="Calibri"/>
          <w:color w:val="000000"/>
        </w:rPr>
        <w:t xml:space="preserve"> a tema</w:t>
      </w:r>
    </w:p>
    <w:p w:rsidR="009C37F0" w:rsidRDefault="009C37F0" w:rsidP="009C37F0">
      <w:pPr>
        <w:spacing w:line="276" w:lineRule="auto"/>
      </w:pPr>
      <w:proofErr w:type="gramStart"/>
      <w:r>
        <w:rPr>
          <w:rFonts w:ascii="Calibri" w:eastAsia="Calibri" w:hAnsi="Calibri" w:cs="Calibri"/>
          <w:color w:val="000000"/>
        </w:rPr>
        <w:t>attività</w:t>
      </w:r>
      <w:proofErr w:type="gramEnd"/>
      <w:r>
        <w:rPr>
          <w:rFonts w:ascii="Calibri" w:eastAsia="Calibri" w:hAnsi="Calibri" w:cs="Calibri"/>
          <w:color w:val="000000"/>
        </w:rPr>
        <w:t xml:space="preserve"> motoria</w:t>
      </w:r>
    </w:p>
    <w:p w:rsidR="009C37F0" w:rsidRDefault="009C37F0" w:rsidP="009C37F0">
      <w:pPr>
        <w:pStyle w:val="Standard"/>
        <w:rPr>
          <w:rFonts w:eastAsia="Helvetica Neue"/>
          <w:color w:val="000000"/>
        </w:rPr>
      </w:pPr>
    </w:p>
    <w:p w:rsidR="009C37F0" w:rsidRDefault="009C37F0" w:rsidP="009C37F0">
      <w:pPr>
        <w:pStyle w:val="Standard"/>
        <w:rPr>
          <w:rFonts w:eastAsia="Helvetica Neue"/>
          <w:color w:val="000000"/>
        </w:rPr>
      </w:pPr>
    </w:p>
    <w:p w:rsidR="009C37F0" w:rsidRDefault="009C37F0" w:rsidP="009C37F0">
      <w:pPr>
        <w:pStyle w:val="Standard"/>
        <w:rPr>
          <w:rFonts w:eastAsia="Helvetica Neue"/>
          <w:color w:val="000000"/>
        </w:rPr>
      </w:pPr>
    </w:p>
    <w:p w:rsidR="009C37F0" w:rsidRDefault="009C37F0" w:rsidP="009C37F0">
      <w:pPr>
        <w:pStyle w:val="Standard"/>
        <w:rPr>
          <w:rFonts w:eastAsia="Helvetica Neue"/>
          <w:color w:val="000000"/>
        </w:rPr>
      </w:pPr>
    </w:p>
    <w:p w:rsidR="009C37F0" w:rsidRDefault="009C37F0" w:rsidP="009C37F0">
      <w:pPr>
        <w:pStyle w:val="Standard"/>
        <w:rPr>
          <w:rFonts w:eastAsia="Helvetica Neue"/>
          <w:color w:val="000000"/>
        </w:rPr>
      </w:pPr>
      <w:r>
        <w:rPr>
          <w:rFonts w:eastAsia="Helvetica Neue"/>
          <w:color w:val="000000"/>
        </w:rPr>
        <w:t>MODALITÀ</w:t>
      </w:r>
      <w:r>
        <w:rPr>
          <w:rFonts w:eastAsia="Arimo"/>
          <w:color w:val="000000"/>
        </w:rPr>
        <w:t xml:space="preserve"> </w:t>
      </w:r>
      <w:r>
        <w:rPr>
          <w:rFonts w:eastAsia="Helvetica Neue"/>
          <w:color w:val="000000"/>
        </w:rPr>
        <w:t>DI DOCUMENTAZIONE / COMUNICAZIONE CON LE FAMIGLIE</w:t>
      </w:r>
    </w:p>
    <w:p w:rsidR="009C37F0" w:rsidRDefault="009C37F0" w:rsidP="009C37F0">
      <w:pPr>
        <w:pStyle w:val="Standard"/>
        <w:rPr>
          <w:rFonts w:eastAsia="Helvetica Neue"/>
          <w:color w:val="000000"/>
        </w:rPr>
      </w:pPr>
    </w:p>
    <w:p w:rsidR="009C37F0" w:rsidRDefault="009C37F0" w:rsidP="009C37F0">
      <w:pPr>
        <w:pStyle w:val="Standard"/>
      </w:pPr>
      <w:r>
        <w:rPr>
          <w:rFonts w:eastAsia="Helvetica Neue"/>
          <w:color w:val="000000"/>
        </w:rPr>
        <w:t>Colloquio / comunicazione scritta</w:t>
      </w:r>
    </w:p>
    <w:p w:rsidR="009C37F0" w:rsidRDefault="009C37F0" w:rsidP="009C37F0">
      <w:pPr>
        <w:pStyle w:val="Standard"/>
        <w:rPr>
          <w:rFonts w:eastAsia="Helvetica Neue"/>
          <w:color w:val="000000"/>
        </w:rPr>
      </w:pPr>
    </w:p>
    <w:p w:rsidR="009C37F0" w:rsidRDefault="009C37F0" w:rsidP="009C37F0">
      <w:pPr>
        <w:pStyle w:val="Standard"/>
        <w:rPr>
          <w:rFonts w:eastAsia="Helvetica Neue"/>
          <w:color w:val="000000"/>
        </w:rPr>
      </w:pPr>
    </w:p>
    <w:p w:rsidR="009C37F0" w:rsidRDefault="009C37F0" w:rsidP="009C37F0">
      <w:pPr>
        <w:pStyle w:val="Standard"/>
        <w:rPr>
          <w:rFonts w:eastAsia="Helvetica Neue"/>
          <w:color w:val="000000"/>
        </w:rPr>
      </w:pPr>
    </w:p>
    <w:p w:rsidR="009C37F0" w:rsidRDefault="009C37F0" w:rsidP="009C37F0">
      <w:pPr>
        <w:pStyle w:val="Standard"/>
        <w:rPr>
          <w:rFonts w:eastAsia="Helvetica Neue"/>
          <w:color w:val="000000"/>
        </w:rPr>
      </w:pPr>
      <w:r>
        <w:rPr>
          <w:rFonts w:eastAsia="Helvetica Neue"/>
          <w:color w:val="000000"/>
        </w:rPr>
        <w:t>DOCENTI DELLA CLASSE</w:t>
      </w:r>
    </w:p>
    <w:p w:rsidR="009C37F0" w:rsidRDefault="009C37F0" w:rsidP="009C37F0">
      <w:pPr>
        <w:pStyle w:val="Standard"/>
        <w:rPr>
          <w:rFonts w:eastAsia="Helvetica Neue"/>
          <w:color w:val="000000"/>
        </w:rPr>
      </w:pPr>
    </w:p>
    <w:p w:rsidR="009C37F0" w:rsidRDefault="009C37F0" w:rsidP="009C37F0">
      <w:pPr>
        <w:pStyle w:val="Standard"/>
        <w:rPr>
          <w:rFonts w:eastAsia="Helvetica Neue"/>
          <w:i/>
          <w:color w:val="000000"/>
        </w:rPr>
      </w:pPr>
      <w:proofErr w:type="spellStart"/>
      <w:r>
        <w:rPr>
          <w:rFonts w:eastAsia="Helvetica Neue"/>
          <w:color w:val="000000"/>
        </w:rPr>
        <w:t>Paluan</w:t>
      </w:r>
      <w:proofErr w:type="spellEnd"/>
      <w:r>
        <w:rPr>
          <w:rFonts w:eastAsia="Helvetica Neue"/>
          <w:color w:val="000000"/>
        </w:rPr>
        <w:t xml:space="preserve"> Cristiano      </w:t>
      </w:r>
      <w:r>
        <w:rPr>
          <w:rFonts w:eastAsia="Helvetica Neue"/>
          <w:i/>
          <w:color w:val="000000"/>
        </w:rPr>
        <w:t>pianoforte</w:t>
      </w:r>
    </w:p>
    <w:p w:rsidR="009C37F0" w:rsidRDefault="009C37F0" w:rsidP="009C37F0">
      <w:pPr>
        <w:pStyle w:val="Standard"/>
        <w:rPr>
          <w:rFonts w:eastAsia="Helvetica Neue"/>
          <w:i/>
          <w:color w:val="000000"/>
        </w:rPr>
      </w:pPr>
      <w:r>
        <w:rPr>
          <w:rFonts w:eastAsia="Helvetica Neue"/>
          <w:color w:val="000000"/>
        </w:rPr>
        <w:t xml:space="preserve">Salvadori Giacomo </w:t>
      </w:r>
      <w:r>
        <w:rPr>
          <w:rFonts w:eastAsia="Helvetica Neue"/>
          <w:i/>
          <w:color w:val="000000"/>
        </w:rPr>
        <w:t>percussioni</w:t>
      </w:r>
    </w:p>
    <w:p w:rsidR="009C37F0" w:rsidRDefault="009C37F0" w:rsidP="009C37F0">
      <w:pPr>
        <w:pStyle w:val="Standard"/>
        <w:rPr>
          <w:rFonts w:eastAsia="Helvetica Neue"/>
          <w:i/>
          <w:color w:val="000000"/>
        </w:rPr>
      </w:pPr>
      <w:proofErr w:type="spellStart"/>
      <w:r>
        <w:rPr>
          <w:rFonts w:eastAsia="Helvetica Neue"/>
          <w:color w:val="000000"/>
        </w:rPr>
        <w:t>Motola</w:t>
      </w:r>
      <w:proofErr w:type="spellEnd"/>
      <w:r>
        <w:rPr>
          <w:rFonts w:eastAsia="Helvetica Neue"/>
          <w:color w:val="000000"/>
        </w:rPr>
        <w:t xml:space="preserve"> Egidio         </w:t>
      </w:r>
      <w:r>
        <w:rPr>
          <w:rFonts w:eastAsia="Helvetica Neue"/>
          <w:i/>
          <w:color w:val="000000"/>
        </w:rPr>
        <w:t>clarinetto</w:t>
      </w:r>
    </w:p>
    <w:p w:rsidR="009C37F0" w:rsidRDefault="009C37F0" w:rsidP="009C37F0">
      <w:pPr>
        <w:pStyle w:val="Standard"/>
        <w:rPr>
          <w:rFonts w:eastAsia="Helvetica Neue"/>
          <w:i/>
          <w:color w:val="000000"/>
        </w:rPr>
      </w:pPr>
      <w:r>
        <w:rPr>
          <w:rFonts w:eastAsia="Helvetica Neue"/>
          <w:color w:val="000000"/>
        </w:rPr>
        <w:t xml:space="preserve">Pellizzari Fabio       </w:t>
      </w:r>
      <w:r>
        <w:rPr>
          <w:rFonts w:eastAsia="Helvetica Neue"/>
          <w:i/>
          <w:color w:val="000000"/>
        </w:rPr>
        <w:t>chitarra</w:t>
      </w:r>
    </w:p>
    <w:p w:rsidR="009C37F0" w:rsidRDefault="009C37F0" w:rsidP="009C37F0">
      <w:pPr>
        <w:pStyle w:val="Standard"/>
      </w:pPr>
      <w:r>
        <w:rPr>
          <w:rFonts w:eastAsia="Helvetica Neue"/>
          <w:color w:val="000000"/>
        </w:rPr>
        <w:t xml:space="preserve">Zichella Sonia         </w:t>
      </w:r>
      <w:r>
        <w:rPr>
          <w:rFonts w:eastAsia="Helvetica Neue"/>
          <w:i/>
          <w:color w:val="000000"/>
        </w:rPr>
        <w:t>flauto</w:t>
      </w:r>
    </w:p>
    <w:p w:rsidR="009C7D9A" w:rsidRPr="00BA6C78" w:rsidRDefault="009C7D9A" w:rsidP="009C37F0">
      <w:pPr>
        <w:pStyle w:val="Standard"/>
      </w:pPr>
    </w:p>
    <w:sectPr w:rsidR="009C7D9A" w:rsidRPr="00BA6C78">
      <w:headerReference w:type="default" r:id="rId7"/>
      <w:footerReference w:type="default" r:id="rId8"/>
      <w:pgSz w:w="16838" w:h="11906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A61" w:rsidRDefault="00737A61">
      <w:r>
        <w:separator/>
      </w:r>
    </w:p>
  </w:endnote>
  <w:endnote w:type="continuationSeparator" w:id="0">
    <w:p w:rsidR="00737A61" w:rsidRDefault="0073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Noto Sans Symbols"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mo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CBC" w:rsidRDefault="00737A61">
    <w:pPr>
      <w:pStyle w:val="Standard"/>
      <w:tabs>
        <w:tab w:val="right" w:pos="90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A61" w:rsidRDefault="00737A61">
      <w:r>
        <w:rPr>
          <w:color w:val="000000"/>
        </w:rPr>
        <w:separator/>
      </w:r>
    </w:p>
  </w:footnote>
  <w:footnote w:type="continuationSeparator" w:id="0">
    <w:p w:rsidR="00737A61" w:rsidRDefault="00737A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CBC" w:rsidRDefault="00737A61">
    <w:pPr>
      <w:pStyle w:val="Standard"/>
      <w:tabs>
        <w:tab w:val="right" w:pos="90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473C9"/>
    <w:multiLevelType w:val="multilevel"/>
    <w:tmpl w:val="8714A348"/>
    <w:styleLink w:val="WWNum3"/>
    <w:lvl w:ilvl="0">
      <w:numFmt w:val="bullet"/>
      <w:lvlText w:val="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sz w:val="20"/>
      </w:rPr>
    </w:lvl>
    <w:lvl w:ilvl="3">
      <w:numFmt w:val="bullet"/>
      <w:lvlText w:val=""/>
      <w:lvlJc w:val="left"/>
      <w:pPr>
        <w:ind w:left="2880" w:hanging="360"/>
      </w:pPr>
      <w:rPr>
        <w:sz w:val="20"/>
      </w:rPr>
    </w:lvl>
    <w:lvl w:ilvl="4">
      <w:numFmt w:val="bullet"/>
      <w:lvlText w:val=""/>
      <w:lvlJc w:val="left"/>
      <w:pPr>
        <w:ind w:left="3600" w:hanging="360"/>
      </w:pPr>
      <w:rPr>
        <w:sz w:val="20"/>
      </w:rPr>
    </w:lvl>
    <w:lvl w:ilvl="5">
      <w:numFmt w:val="bullet"/>
      <w:lvlText w:val=""/>
      <w:lvlJc w:val="left"/>
      <w:pPr>
        <w:ind w:left="4320" w:hanging="360"/>
      </w:pPr>
      <w:rPr>
        <w:sz w:val="20"/>
      </w:rPr>
    </w:lvl>
    <w:lvl w:ilvl="6">
      <w:numFmt w:val="bullet"/>
      <w:lvlText w:val=""/>
      <w:lvlJc w:val="left"/>
      <w:pPr>
        <w:ind w:left="5040" w:hanging="360"/>
      </w:pPr>
      <w:rPr>
        <w:sz w:val="20"/>
      </w:rPr>
    </w:lvl>
    <w:lvl w:ilvl="7">
      <w:numFmt w:val="bullet"/>
      <w:lvlText w:val=""/>
      <w:lvlJc w:val="left"/>
      <w:pPr>
        <w:ind w:left="5760" w:hanging="360"/>
      </w:pPr>
      <w:rPr>
        <w:sz w:val="20"/>
      </w:rPr>
    </w:lvl>
    <w:lvl w:ilvl="8">
      <w:numFmt w:val="bullet"/>
      <w:lvlText w:val=""/>
      <w:lvlJc w:val="left"/>
      <w:pPr>
        <w:ind w:left="6480" w:hanging="360"/>
      </w:pPr>
      <w:rPr>
        <w:sz w:val="20"/>
      </w:rPr>
    </w:lvl>
  </w:abstractNum>
  <w:abstractNum w:abstractNumId="1" w15:restartNumberingAfterBreak="0">
    <w:nsid w:val="344B6430"/>
    <w:multiLevelType w:val="multilevel"/>
    <w:tmpl w:val="C0D65DF2"/>
    <w:styleLink w:val="WWNum1"/>
    <w:lvl w:ilvl="0">
      <w:numFmt w:val="bullet"/>
      <w:lvlText w:val="-"/>
      <w:lvlJc w:val="left"/>
      <w:pPr>
        <w:ind w:left="720" w:hanging="360"/>
      </w:pPr>
      <w:rPr>
        <w:u w:val="none"/>
      </w:rPr>
    </w:lvl>
    <w:lvl w:ilvl="1">
      <w:numFmt w:val="bullet"/>
      <w:lvlText w:val="-"/>
      <w:lvlJc w:val="left"/>
      <w:pPr>
        <w:ind w:left="1440" w:hanging="360"/>
      </w:pPr>
      <w:rPr>
        <w:u w:val="none"/>
      </w:rPr>
    </w:lvl>
    <w:lvl w:ilvl="2">
      <w:numFmt w:val="bullet"/>
      <w:lvlText w:val="-"/>
      <w:lvlJc w:val="left"/>
      <w:pPr>
        <w:ind w:left="2160" w:hanging="360"/>
      </w:pPr>
      <w:rPr>
        <w:u w:val="none"/>
      </w:rPr>
    </w:lvl>
    <w:lvl w:ilvl="3">
      <w:numFmt w:val="bullet"/>
      <w:lvlText w:val="-"/>
      <w:lvlJc w:val="left"/>
      <w:pPr>
        <w:ind w:left="2880" w:hanging="360"/>
      </w:pPr>
      <w:rPr>
        <w:u w:val="none"/>
      </w:rPr>
    </w:lvl>
    <w:lvl w:ilvl="4">
      <w:numFmt w:val="bullet"/>
      <w:lvlText w:val="-"/>
      <w:lvlJc w:val="left"/>
      <w:pPr>
        <w:ind w:left="3600" w:hanging="360"/>
      </w:pPr>
      <w:rPr>
        <w:u w:val="none"/>
      </w:rPr>
    </w:lvl>
    <w:lvl w:ilvl="5">
      <w:numFmt w:val="bullet"/>
      <w:lvlText w:val="-"/>
      <w:lvlJc w:val="left"/>
      <w:pPr>
        <w:ind w:left="4320" w:hanging="360"/>
      </w:pPr>
      <w:rPr>
        <w:u w:val="none"/>
      </w:rPr>
    </w:lvl>
    <w:lvl w:ilvl="6">
      <w:numFmt w:val="bullet"/>
      <w:lvlText w:val="-"/>
      <w:lvlJc w:val="left"/>
      <w:pPr>
        <w:ind w:left="5040" w:hanging="360"/>
      </w:pPr>
      <w:rPr>
        <w:u w:val="none"/>
      </w:rPr>
    </w:lvl>
    <w:lvl w:ilvl="7">
      <w:numFmt w:val="bullet"/>
      <w:lvlText w:val="-"/>
      <w:lvlJc w:val="left"/>
      <w:pPr>
        <w:ind w:left="5760" w:hanging="360"/>
      </w:pPr>
      <w:rPr>
        <w:u w:val="none"/>
      </w:rPr>
    </w:lvl>
    <w:lvl w:ilvl="8"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479116F"/>
    <w:multiLevelType w:val="multilevel"/>
    <w:tmpl w:val="F30A585A"/>
    <w:styleLink w:val="WWNum2"/>
    <w:lvl w:ilvl="0"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position w:val="0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position w:val="0"/>
        <w:vertAlign w:val="baseline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position w:val="0"/>
        <w:vertAlign w:val="baseline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position w:val="0"/>
        <w:vertAlign w:val="baseline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</w:abstractNum>
  <w:abstractNum w:abstractNumId="3" w15:restartNumberingAfterBreak="0">
    <w:nsid w:val="591006A9"/>
    <w:multiLevelType w:val="multilevel"/>
    <w:tmpl w:val="642AFC2A"/>
    <w:styleLink w:val="WWNum4"/>
    <w:lvl w:ilvl="0">
      <w:numFmt w:val="bullet"/>
      <w:lvlText w:val="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sz w:val="20"/>
      </w:rPr>
    </w:lvl>
    <w:lvl w:ilvl="3">
      <w:numFmt w:val="bullet"/>
      <w:lvlText w:val=""/>
      <w:lvlJc w:val="left"/>
      <w:pPr>
        <w:ind w:left="2880" w:hanging="360"/>
      </w:pPr>
      <w:rPr>
        <w:sz w:val="20"/>
      </w:rPr>
    </w:lvl>
    <w:lvl w:ilvl="4">
      <w:numFmt w:val="bullet"/>
      <w:lvlText w:val=""/>
      <w:lvlJc w:val="left"/>
      <w:pPr>
        <w:ind w:left="3600" w:hanging="360"/>
      </w:pPr>
      <w:rPr>
        <w:sz w:val="20"/>
      </w:rPr>
    </w:lvl>
    <w:lvl w:ilvl="5">
      <w:numFmt w:val="bullet"/>
      <w:lvlText w:val=""/>
      <w:lvlJc w:val="left"/>
      <w:pPr>
        <w:ind w:left="4320" w:hanging="360"/>
      </w:pPr>
      <w:rPr>
        <w:sz w:val="20"/>
      </w:rPr>
    </w:lvl>
    <w:lvl w:ilvl="6">
      <w:numFmt w:val="bullet"/>
      <w:lvlText w:val=""/>
      <w:lvlJc w:val="left"/>
      <w:pPr>
        <w:ind w:left="5040" w:hanging="360"/>
      </w:pPr>
      <w:rPr>
        <w:sz w:val="20"/>
      </w:rPr>
    </w:lvl>
    <w:lvl w:ilvl="7">
      <w:numFmt w:val="bullet"/>
      <w:lvlText w:val=""/>
      <w:lvlJc w:val="left"/>
      <w:pPr>
        <w:ind w:left="5760" w:hanging="360"/>
      </w:pPr>
      <w:rPr>
        <w:sz w:val="20"/>
      </w:rPr>
    </w:lvl>
    <w:lvl w:ilvl="8">
      <w:numFmt w:val="bullet"/>
      <w:lvlText w:val=""/>
      <w:lvlJc w:val="left"/>
      <w:pPr>
        <w:ind w:left="6480" w:hanging="360"/>
      </w:pPr>
      <w:rPr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D9A"/>
    <w:rsid w:val="000F3D9C"/>
    <w:rsid w:val="001B2E58"/>
    <w:rsid w:val="002E5BE6"/>
    <w:rsid w:val="003F09E4"/>
    <w:rsid w:val="00447505"/>
    <w:rsid w:val="005C4743"/>
    <w:rsid w:val="00737A61"/>
    <w:rsid w:val="00754077"/>
    <w:rsid w:val="007B7AB2"/>
    <w:rsid w:val="00826CBB"/>
    <w:rsid w:val="0095358B"/>
    <w:rsid w:val="009C37F0"/>
    <w:rsid w:val="009C7D9A"/>
    <w:rsid w:val="009E3D47"/>
    <w:rsid w:val="00A015F4"/>
    <w:rsid w:val="00A75BA4"/>
    <w:rsid w:val="00BA6C78"/>
    <w:rsid w:val="00C06EAB"/>
    <w:rsid w:val="00DB3F90"/>
    <w:rsid w:val="00DB74A8"/>
    <w:rsid w:val="00E30782"/>
    <w:rsid w:val="00F2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3D2ACC-7A1D-48A8-87E1-D4B27873B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it-IT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Standard"/>
    <w:next w:val="Textbod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Standard"/>
    <w:next w:val="Textbod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Standard"/>
    <w:next w:val="Textbody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Standard"/>
    <w:next w:val="Textbod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Standard"/>
    <w:next w:val="Textbod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itolo">
    <w:name w:val="Title"/>
    <w:basedOn w:val="Standard"/>
    <w:next w:val="Sottotitolo"/>
    <w:pPr>
      <w:keepNext/>
      <w:keepLines/>
      <w:spacing w:before="480" w:after="120"/>
    </w:pPr>
    <w:rPr>
      <w:b/>
      <w:bCs/>
      <w:sz w:val="72"/>
      <w:szCs w:val="72"/>
    </w:rPr>
  </w:style>
  <w:style w:type="paragraph" w:styleId="Sottotitolo">
    <w:name w:val="Subtitle"/>
    <w:basedOn w:val="Standard"/>
    <w:next w:val="Textbody"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styleId="NormaleWeb">
    <w:name w:val="Normal (Web)"/>
    <w:basedOn w:val="Standard"/>
    <w:pPr>
      <w:spacing w:before="100" w:after="100"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ListLabel1">
    <w:name w:val="ListLabel 1"/>
    <w:rPr>
      <w:u w:val="none"/>
    </w:rPr>
  </w:style>
  <w:style w:type="character" w:customStyle="1" w:styleId="ListLabel2">
    <w:name w:val="ListLabel 2"/>
    <w:rPr>
      <w:rFonts w:eastAsia="Verdana" w:cs="Verdana"/>
      <w:position w:val="0"/>
      <w:vertAlign w:val="baseline"/>
    </w:rPr>
  </w:style>
  <w:style w:type="character" w:customStyle="1" w:styleId="ListLabel3">
    <w:name w:val="ListLabel 3"/>
    <w:rPr>
      <w:rFonts w:eastAsia="Courier New" w:cs="Courier New"/>
      <w:position w:val="0"/>
      <w:vertAlign w:val="baseline"/>
    </w:rPr>
  </w:style>
  <w:style w:type="character" w:customStyle="1" w:styleId="ListLabel4">
    <w:name w:val="ListLabel 4"/>
    <w:rPr>
      <w:rFonts w:eastAsia="Noto Sans Symbols" w:cs="Noto Sans Symbols"/>
      <w:position w:val="0"/>
      <w:vertAlign w:val="baseline"/>
    </w:rPr>
  </w:style>
  <w:style w:type="character" w:customStyle="1" w:styleId="ListLabel5">
    <w:name w:val="ListLabel 5"/>
    <w:rPr>
      <w:sz w:val="20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7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NUNZIA MISCIA</dc:creator>
  <cp:lastModifiedBy>Giacomo</cp:lastModifiedBy>
  <cp:revision>12</cp:revision>
  <dcterms:created xsi:type="dcterms:W3CDTF">2018-09-06T08:44:00Z</dcterms:created>
  <dcterms:modified xsi:type="dcterms:W3CDTF">2018-10-16T09:27:00Z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