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i w:val="0"/>
          <w:smallCaps w:val="0"/>
          <w:strike w:val="0"/>
          <w:color w:val="000000"/>
          <w:u w:val="none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 ISTITUTO COMPRENSIVO STATALE </w:t>
      </w:r>
      <w:r w:rsidDel="00000000" w:rsidR="00000000" w:rsidRPr="00000000">
        <w:rPr>
          <w:rtl w:val="0"/>
        </w:rPr>
        <w:t xml:space="preserve">“Nelson Mandela” di Crema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i w:val="0"/>
          <w:smallCaps w:val="0"/>
          <w:strike w:val="0"/>
          <w:color w:val="000000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/>
      </w:pP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PROGETTAZIONE ANNUALE PER COMPETENZE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i w:val="0"/>
          <w:smallCaps w:val="0"/>
          <w:strike w:val="0"/>
          <w:color w:val="000000"/>
          <w:u w:val="none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SC</w:t>
      </w:r>
      <w:r w:rsidDel="00000000" w:rsidR="00000000" w:rsidRPr="00000000">
        <w:rPr>
          <w:rtl w:val="0"/>
        </w:rPr>
        <w:t xml:space="preserve">UOLA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secondaria di 1^ grado </w:t>
      </w:r>
      <w:r w:rsidDel="00000000" w:rsidR="00000000" w:rsidRPr="00000000">
        <w:rPr>
          <w:rtl w:val="0"/>
        </w:rPr>
        <w:t xml:space="preserve">“A. Galmozzi”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/>
      </w:pP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 DISCIPLI</w:t>
      </w:r>
      <w:r w:rsidDel="00000000" w:rsidR="00000000" w:rsidRPr="00000000">
        <w:rPr>
          <w:rtl w:val="0"/>
        </w:rPr>
        <w:t xml:space="preserve">NA: Geografia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i w:val="0"/>
          <w:smallCaps w:val="0"/>
          <w:strike w:val="0"/>
          <w:color w:val="000000"/>
          <w:u w:val="none"/>
          <w:vertAlign w:val="baseline"/>
        </w:rPr>
      </w:pPr>
      <w:r w:rsidDel="00000000" w:rsidR="00000000" w:rsidRPr="00000000">
        <w:rPr>
          <w:rtl w:val="0"/>
        </w:rPr>
        <w:t xml:space="preserve"> CLASSE:         Seconda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                                                                  </w:t>
      </w:r>
    </w:p>
    <w:tbl>
      <w:tblPr>
        <w:tblStyle w:val="Table1"/>
        <w:tblW w:w="14580.0" w:type="dxa"/>
        <w:jc w:val="left"/>
        <w:tblInd w:w="108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400"/>
      </w:tblPr>
      <w:tblGrid>
        <w:gridCol w:w="2175"/>
        <w:gridCol w:w="3675"/>
        <w:gridCol w:w="5166"/>
        <w:gridCol w:w="3564.0000000000005"/>
        <w:tblGridChange w:id="0">
          <w:tblGrid>
            <w:gridCol w:w="2175"/>
            <w:gridCol w:w="3675"/>
            <w:gridCol w:w="5166"/>
            <w:gridCol w:w="3564.0000000000005"/>
          </w:tblGrid>
        </w:tblGridChange>
      </w:tblGrid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u w:val="none"/>
                <w:vertAlign w:val="baseline"/>
                <w:rtl w:val="0"/>
              </w:rPr>
              <w:t xml:space="preserve">COMPETENZE CHIAVE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u w:val="none"/>
                <w:vertAlign w:val="baseline"/>
                <w:rtl w:val="0"/>
              </w:rPr>
              <w:t xml:space="preserve"> TRAGUARDI PER LO SVILUPPO DELLA COMPETENZA 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u w:val="none"/>
                <w:vertAlign w:val="baseline"/>
                <w:rtl w:val="0"/>
              </w:rPr>
              <w:t xml:space="preserve">(campi di esperienza/discipline)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u w:val="none"/>
                <w:vertAlign w:val="baseline"/>
                <w:rtl w:val="0"/>
              </w:rPr>
              <w:t xml:space="preserve"> OBIETTIVI DI APPRENDIMENTO 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u w:val="none"/>
                <w:vertAlign w:val="baseline"/>
                <w:rtl w:val="0"/>
              </w:rPr>
              <w:t xml:space="preserve">(per la classe considerata)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u w:val="none"/>
                <w:vertAlign w:val="baseline"/>
                <w:rtl w:val="0"/>
              </w:rPr>
              <w:t xml:space="preserve">   CONOSCENZE (essenziali) </w:t>
            </w:r>
          </w:p>
        </w:tc>
      </w:tr>
      <w:tr>
        <w:trPr>
          <w:trHeight w:val="40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COMUNICARE NELLA MADRELINGUA O LINGUA DI ISTRUZIONE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REGIONE E SISTEMA TERRITORIALE</w:t>
            </w:r>
          </w:p>
        </w:tc>
      </w:tr>
      <w:tr>
        <w:trPr>
          <w:trHeight w:val="44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spacing w:after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L’allievo interagisce in modo efficace in diverse situazioni comunicative, attraverso modalità.</w:t>
            </w:r>
          </w:p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           dialogiche sempre rispettose         </w:t>
            </w:r>
          </w:p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            delle idee degli altri.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9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Legge e comprende il manuale in uso  e materiali forniti dall’insegnante.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9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Comprende il significato dei termini specifici.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9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Utilizza la terminologia specifica.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9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Inizia a produrre informazioni geografiche e le organizza in brevi testi orali e/o scritti.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9"/>
              </w:numPr>
              <w:spacing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Espone le conoscenze geografiche acquisite e inizia ad attuare collegamenti.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D">
            <w:pPr>
              <w:numPr>
                <w:ilvl w:val="0"/>
                <w:numId w:val="30"/>
              </w:numPr>
              <w:spacing w:after="0" w:lineRule="auto"/>
              <w:ind w:left="720" w:right="272.8346456692907" w:hanging="360"/>
              <w:rPr/>
            </w:pPr>
            <w:r w:rsidDel="00000000" w:rsidR="00000000" w:rsidRPr="00000000">
              <w:rPr>
                <w:rtl w:val="0"/>
              </w:rPr>
              <w:t xml:space="preserve">Leggere e comprendere il manuale in uso e il materiale fornito dall’insegnante.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9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Esporre oralmente e/o per iscritto le conoscenze geografiche acquisite.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9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Comprendere il significato dei termini specifici.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9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Acquisire il concetto di regione geografica (fisica, climatica, storica, economica) applicandolo all’Italia, all’Europa.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9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Comunicare fatti e fenomeni territoriali.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9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Esporre oralmente un semplice argomento di studio e di ricerca in modo chiaro utilizzando il linguaggio specifico della disciplina.</w:t>
            </w:r>
          </w:p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4">
            <w:pPr>
              <w:numPr>
                <w:ilvl w:val="0"/>
                <w:numId w:val="29"/>
              </w:numPr>
              <w:spacing w:after="0" w:line="24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Linguaggio specifico della disciplina.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after="40" w:line="24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4"/>
              </w:numPr>
              <w:spacing w:after="0" w:before="0" w:line="276" w:lineRule="auto"/>
              <w:ind w:left="425.1968503937013" w:right="518.6220472440942" w:hanging="283.4645669291342"/>
              <w:rPr/>
            </w:pPr>
            <w:r w:rsidDel="00000000" w:rsidR="00000000" w:rsidRPr="00000000">
              <w:rPr>
                <w:rtl w:val="0"/>
              </w:rPr>
              <w:t xml:space="preserve">L’Unione Europea: caratteristiche politiche, istituzionali ed economiche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200" w:line="276" w:lineRule="auto"/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 </w:t>
            </w:r>
            <w:r w:rsidDel="00000000" w:rsidR="00000000" w:rsidRPr="00000000">
              <w:rPr>
                <w:rtl w:val="0"/>
              </w:rPr>
              <w:t xml:space="preserve">Studio delle regioni e di alcuni Stati dell’Europa</w:t>
            </w:r>
          </w:p>
          <w:p w:rsidR="00000000" w:rsidDel="00000000" w:rsidP="00000000" w:rsidRDefault="00000000" w:rsidRPr="00000000" w14:paraId="00000028">
            <w:pPr>
              <w:spacing w:after="40" w:line="240" w:lineRule="auto"/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ind w:left="1080" w:hanging="36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vertAlign w:val="baseline"/>
                <w:rtl w:val="0"/>
              </w:rPr>
              <w:t xml:space="preserve">COMUNICARE NELLE LINGUE STRANIERE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D">
            <w:pPr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Riconosce il rapporto tra varietà linguistiche/lingue diverse e il loro uso nello spazio geografico, sociale e comunicativo.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F">
            <w:pPr>
              <w:numPr>
                <w:ilvl w:val="0"/>
                <w:numId w:val="6"/>
              </w:numPr>
              <w:spacing w:after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Riconoscere il rapporto tra varietà linguistiche/lingue diverse e il loro uso nello spazio geografico, sociale e comunicativo.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21"/>
              </w:numPr>
              <w:spacing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Comprendere e usare in modo appropriato le parole del patrimonio linguistico.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1">
            <w:pPr>
              <w:numPr>
                <w:ilvl w:val="0"/>
                <w:numId w:val="26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Prestiti linguistici relativi agli argomenti trattati.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COMPETENZA MATEMATICO-SCIENTIFICA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ORIENTAMENTO 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LINGUAGGIO DELLA GEO-GRAFICITÀ</w:t>
            </w:r>
          </w:p>
        </w:tc>
      </w:tr>
      <w:tr>
        <w:trPr>
          <w:trHeight w:val="882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Lo studente si orienta nello spazio e sulle carte di diversa scala in base ai punti cardinali e alle coordinate geografiche; comincia ad orientare una carta geografica a grande scala facendo ricorso a punti di riferimento fissi.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Inizia ad utilizzare opportunamente carte geografiche, fotografie attuali e d’epoca, immagini da telerilevamento, e lavorazioni digitali, grafici, dati statistici, sistemi informativi geografici per comunicare efficacemente informazioni spaziali.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Osserva e inizia a leggere e analizzare sistemi territoriali vicini e lontani, nello spazio e nel tempo e, guidato, inizia a valutare gli effetti di azione dell’uomo sui sistemi territoriali alle diverse scale geografiche.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2">
            <w:pPr>
              <w:numPr>
                <w:ilvl w:val="0"/>
                <w:numId w:val="15"/>
              </w:numPr>
              <w:spacing w:after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Orientarsi sulle carte e orientare le carte a grande scala in base ai punti cardinali (anche con l’utilizzo della bussola) e a punti di riferimento fissi.</w:t>
            </w:r>
          </w:p>
          <w:p w:rsidR="00000000" w:rsidDel="00000000" w:rsidP="00000000" w:rsidRDefault="00000000" w:rsidRPr="00000000" w14:paraId="00000043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15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Orientarsi nelle realtà territoriali lontane anche attraverso l’utilizzo dei programmi multimediali di visualizzazioni dall’alto.</w:t>
            </w:r>
          </w:p>
          <w:p w:rsidR="00000000" w:rsidDel="00000000" w:rsidP="00000000" w:rsidRDefault="00000000" w:rsidRPr="00000000" w14:paraId="00000045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5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Leggere e interpretare, anche con la guida dell’insegnante, vari tipi di carte geografiche, utilizzando scale di riduzione, coordinate geografiche e simbologia.</w:t>
            </w:r>
          </w:p>
          <w:p w:rsidR="00000000" w:rsidDel="00000000" w:rsidP="00000000" w:rsidRDefault="00000000" w:rsidRPr="00000000" w14:paraId="00000047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5"/>
              </w:num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Utilizzare, anche con la guida dell’insegnante,  strumenti tradizionali (carte, grafici, dati statistici, immagini, ecc.) e innovativi (telerilevamento e cartografia computerizzata, …) per comprendere e comunicare fatti e fenomeni territoriali.</w:t>
            </w:r>
          </w:p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15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Comprendere manuali delle discipline e testi misti per ricercare dati e informazioni.</w:t>
            </w:r>
          </w:p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D">
            <w:pPr>
              <w:numPr>
                <w:ilvl w:val="0"/>
                <w:numId w:val="16"/>
              </w:numPr>
              <w:spacing w:after="0" w:line="36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Dati, schemi, grafici, cartine, immagini, materiali documentari e strumentazione di vario tipo relativi agli argomenti trattati.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16"/>
              </w:numPr>
              <w:spacing w:after="0" w:before="0" w:line="36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L’Unione Europea: caratteristiche politiche, istituzionali ed economiche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200" w:line="360" w:lineRule="auto"/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 </w:t>
            </w:r>
            <w:r w:rsidDel="00000000" w:rsidR="00000000" w:rsidRPr="00000000">
              <w:rPr>
                <w:rtl w:val="0"/>
              </w:rPr>
              <w:t xml:space="preserve">Studio delle regioni e di alcuni Stati dell’Europa</w:t>
            </w:r>
          </w:p>
          <w:p w:rsidR="00000000" w:rsidDel="00000000" w:rsidP="00000000" w:rsidRDefault="00000000" w:rsidRPr="00000000" w14:paraId="00000050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COMPETENZA DIGITALE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4">
            <w:pPr>
              <w:ind w:left="720" w:hanging="36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LINGUAGGIO DELLA GEO-GRAFICITÀ</w:t>
            </w:r>
          </w:p>
        </w:tc>
      </w:tr>
      <w:tr>
        <w:trPr>
          <w:trHeight w:val="406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8">
            <w:pPr>
              <w:numPr>
                <w:ilvl w:val="0"/>
                <w:numId w:val="23"/>
              </w:numPr>
              <w:spacing w:after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Seleziona e utilizza adeguate risorse materiali e informative multimediali per la progettazione e la realizzazione di semplici prodotti di tipo digitale.</w:t>
            </w:r>
          </w:p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Produce semplici testi multimediali, utilizzando in modo efficace l’accostamento dei linguaggi verbali con quelli iconici e sonori. 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Comunica, collabora e coopera con i compagni utilizzando piattaforme digitali.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3"/>
              </w:numPr>
              <w:spacing w:after="0" w:before="0" w:lineRule="auto"/>
              <w:ind w:left="566.9291338582675" w:hanging="360"/>
              <w:rPr/>
            </w:pPr>
            <w:r w:rsidDel="00000000" w:rsidR="00000000" w:rsidRPr="00000000">
              <w:rPr>
                <w:rtl w:val="0"/>
              </w:rPr>
              <w:t xml:space="preserve">Utilizza opportunamente, anche con la guida dell’insegnante, carte geografiche, fotografie attuali e d’epoca, immagini da telerilevamento, e lavorazioni digitali, grafici, dati statistici, sistemi informativi geografici per comunicare efficacemente informazioni spaziali.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0">
            <w:pPr>
              <w:numPr>
                <w:ilvl w:val="0"/>
                <w:numId w:val="10"/>
              </w:numPr>
              <w:spacing w:after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Accostarsi a  nuove applicazioni informatiche, esplorandone le funzioni e le potenzialità.</w:t>
            </w:r>
          </w:p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10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Produrre semplici testi multimediali efficaci e corretti.</w:t>
            </w:r>
          </w:p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10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Anche con la guida dell’insegnante, selezionare dalla rete e utilizzare informazioni e materiali funzionali.</w:t>
            </w:r>
          </w:p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10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Iniziare a  cooperare, collaborare e comunicare con i compagni tramite la rete.</w:t>
            </w:r>
          </w:p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15"/>
              </w:numPr>
              <w:spacing w:after="0" w:before="0" w:lineRule="auto"/>
              <w:ind w:left="425.19685039370046" w:hanging="360"/>
              <w:rPr/>
            </w:pPr>
            <w:r w:rsidDel="00000000" w:rsidR="00000000" w:rsidRPr="00000000">
              <w:rPr>
                <w:rtl w:val="0"/>
              </w:rPr>
              <w:t xml:space="preserve">Iniziare ad orientarsi nelle realtà territoriali lontane anche attraverso l’utilizzo dei programmi multimediali di visualizzazioni dall’alto.</w:t>
            </w:r>
          </w:p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15"/>
              </w:numPr>
              <w:ind w:left="425.19685039370046" w:hanging="360"/>
              <w:rPr/>
            </w:pPr>
            <w:r w:rsidDel="00000000" w:rsidR="00000000" w:rsidRPr="00000000">
              <w:rPr>
                <w:rtl w:val="0"/>
              </w:rPr>
              <w:t xml:space="preserve">Utilizzare, anche con la guida dell’insegnante, strumenti tradizionali (carte, grafici, dati statistici, immagini, ecc.) e innovativi (telerilevamento e cartografia computerizzata, …) per comprendere e comunicare fatti e fenomeni territoriali.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B">
            <w:pPr>
              <w:numPr>
                <w:ilvl w:val="0"/>
                <w:numId w:val="11"/>
              </w:numPr>
              <w:spacing w:after="0" w:lineRule="auto"/>
              <w:ind w:left="566.9291338582684" w:hanging="425.1968503937013"/>
              <w:rPr/>
            </w:pPr>
            <w:r w:rsidDel="00000000" w:rsidR="00000000" w:rsidRPr="00000000">
              <w:rPr>
                <w:rtl w:val="0"/>
              </w:rPr>
              <w:t xml:space="preserve">Piattaforme di condivisione (Google Drive e Nuvola);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11"/>
              </w:numPr>
              <w:spacing w:after="0" w:before="0" w:lineRule="auto"/>
              <w:ind w:left="566.9291338582684" w:hanging="425.1968503937013"/>
              <w:rPr/>
            </w:pPr>
            <w:r w:rsidDel="00000000" w:rsidR="00000000" w:rsidRPr="00000000">
              <w:rPr>
                <w:rtl w:val="0"/>
              </w:rPr>
              <w:t xml:space="preserve">Programmi di video-scrittura (Word);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11"/>
              </w:numPr>
              <w:spacing w:after="0" w:before="0" w:lineRule="auto"/>
              <w:ind w:left="566.9291338582684" w:hanging="425.1968503937013"/>
              <w:rPr/>
            </w:pPr>
            <w:r w:rsidDel="00000000" w:rsidR="00000000" w:rsidRPr="00000000">
              <w:rPr>
                <w:rtl w:val="0"/>
              </w:rPr>
              <w:t xml:space="preserve">Software di presentazione 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11"/>
              </w:numPr>
              <w:spacing w:after="0" w:before="0" w:lineRule="auto"/>
              <w:ind w:left="566.9291338582684" w:hanging="425.1968503937013"/>
              <w:rPr/>
            </w:pPr>
            <w:r w:rsidDel="00000000" w:rsidR="00000000" w:rsidRPr="00000000">
              <w:rPr>
                <w:rtl w:val="0"/>
              </w:rPr>
              <w:t xml:space="preserve">Motori di ricerca (Google);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11"/>
              </w:numPr>
              <w:spacing w:after="0" w:before="0" w:lineRule="auto"/>
              <w:ind w:left="566.9291338582684" w:hanging="425.1968503937013"/>
              <w:rPr/>
            </w:pPr>
            <w:r w:rsidDel="00000000" w:rsidR="00000000" w:rsidRPr="00000000">
              <w:rPr>
                <w:rtl w:val="0"/>
              </w:rPr>
              <w:t xml:space="preserve">Sistemi informativi geografici (Google Earth/ Google maps…).</w:t>
            </w:r>
          </w:p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16"/>
              </w:numPr>
              <w:spacing w:after="0" w:before="0" w:line="36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L’Unione Europea: caratteristiche politiche, istituzionali ed economiche</w:t>
            </w:r>
          </w:p>
          <w:p w:rsidR="00000000" w:rsidDel="00000000" w:rsidP="00000000" w:rsidRDefault="00000000" w:rsidRPr="00000000" w14:paraId="00000072">
            <w:pPr>
              <w:spacing w:after="200" w:line="360" w:lineRule="auto"/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 </w:t>
            </w:r>
            <w:r w:rsidDel="00000000" w:rsidR="00000000" w:rsidRPr="00000000">
              <w:rPr>
                <w:rtl w:val="0"/>
              </w:rPr>
              <w:t xml:space="preserve">Studio delle regioni e di alcuni Stati dell’Europa</w:t>
            </w:r>
          </w:p>
        </w:tc>
      </w:tr>
      <w:tr>
        <w:trPr>
          <w:trHeight w:val="66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  <w:t xml:space="preserve">IMPARARE AD IMPARARE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5">
            <w:pPr>
              <w:ind w:left="720" w:hanging="36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LINGUAGGIO DELLA GEO-GRAFICITÀ</w:t>
            </w:r>
          </w:p>
          <w:p w:rsidR="00000000" w:rsidDel="00000000" w:rsidP="00000000" w:rsidRDefault="00000000" w:rsidRPr="00000000" w14:paraId="00000076">
            <w:pPr>
              <w:ind w:left="720" w:hanging="36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PAESAGGIO</w:t>
            </w:r>
          </w:p>
          <w:p w:rsidR="00000000" w:rsidDel="00000000" w:rsidP="00000000" w:rsidRDefault="00000000" w:rsidRPr="00000000" w14:paraId="00000077">
            <w:pPr>
              <w:ind w:left="720" w:hanging="36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REGIONE E SISTEMA TERRITORIALE</w:t>
            </w:r>
          </w:p>
        </w:tc>
      </w:tr>
      <w:tr>
        <w:trPr>
          <w:trHeight w:val="215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B">
            <w:pPr>
              <w:numPr>
                <w:ilvl w:val="0"/>
                <w:numId w:val="20"/>
              </w:numPr>
              <w:spacing w:after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Utilizza opportunamente, anche con la guida dell’insegnante, carte geografiche, fotografie attuali e d’epoca, immagini da telerilevamento, e lavorazioni digitali, grafici, dati statistici, sistemi informativi geografici per comunicare efficacemente informazioni spaziali.</w:t>
            </w:r>
          </w:p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Osserva e inizia a leggere e analizzare sistemi territoriali vicini e lontani, nello spazio e nel tempo e, guidato, inizia a valutare gli effetti di azione dell’uomo sui sistemi territoriali alle diverse scale geografiche.</w:t>
            </w:r>
          </w:p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Seleziona, organizza, acquisisce e, guidato, interpreta le informazioni anche in funzione dei tempi disponibili, delle proprie strategie, del proprio metodo di studio e di lavoro.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8">
            <w:pPr>
              <w:numPr>
                <w:ilvl w:val="0"/>
                <w:numId w:val="13"/>
              </w:numPr>
              <w:spacing w:after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Leggere e interpretare vari tipi di carte geografiche, utilizzando scale di riduzione, coordinate geografiche e simbologia.</w:t>
            </w:r>
          </w:p>
          <w:p w:rsidR="00000000" w:rsidDel="00000000" w:rsidP="00000000" w:rsidRDefault="00000000" w:rsidRPr="00000000" w14:paraId="0000008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13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Utilizzare, anche con la guida dell’insegnante, strumenti tradizionali (carte, grafici, dati statistici, immagini, ecc.) e innovativi (telerilevamento e cartografia computerizzata, …) per comprendere e comunicare fatti e fenomeni territoriali.</w:t>
            </w:r>
          </w:p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13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Analizzare, anche con la guida dell’insegnante, in termini di spazio le interrelazioni tra fatti e fenomeni demografici, sociali ed economici di portata nazionale ed europea.</w:t>
            </w:r>
          </w:p>
          <w:p w:rsidR="00000000" w:rsidDel="00000000" w:rsidP="00000000" w:rsidRDefault="00000000" w:rsidRPr="00000000" w14:paraId="0000008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13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Con la guida dell’insegnante, interpretare e confrontare alcuni caratteri dei paesaggi italiani e europei, anche in relazione alla loro evoluzione nel tempo.</w:t>
            </w:r>
          </w:p>
          <w:p w:rsidR="00000000" w:rsidDel="00000000" w:rsidP="00000000" w:rsidRDefault="00000000" w:rsidRPr="00000000" w14:paraId="0000008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13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Conoscere temi e problemi di tutela del paesaggio come patrimonio naturale e culturale, in relazione agli argomenti studiati</w:t>
            </w:r>
          </w:p>
          <w:p w:rsidR="00000000" w:rsidDel="00000000" w:rsidP="00000000" w:rsidRDefault="00000000" w:rsidRPr="00000000" w14:paraId="0000009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13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Utilizzare modelli interpretativi di assetti territoriali dei principali Paesi europei e degli altri continenti, anche in relazione alla loro evoluzione storico-politico-economica.</w:t>
            </w:r>
          </w:p>
          <w:p w:rsidR="00000000" w:rsidDel="00000000" w:rsidP="00000000" w:rsidRDefault="00000000" w:rsidRPr="00000000" w14:paraId="0000009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rPr/>
            </w:pPr>
            <w:r w:rsidDel="00000000" w:rsidR="00000000" w:rsidRPr="00000000">
              <w:rPr>
                <w:rtl w:val="0"/>
              </w:rPr>
              <w:t xml:space="preserve">Consolidare il proprio metodo di studio: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13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pianificare i propri impegni in funzione del carico di lavoro;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13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ricavare e selezionare  da fonti diverse informazioni utili per i propri scopi (esposizione o studio personale);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13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utilizzare indici, schedari, dizionari, ecc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13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Leggere, interpretare e costruire semplici grafici, tabelle, schemi e mappe;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13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utilizzare strategie di memorizzazione;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13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applicare semplici strategie di studio (domande sul testo letto, lettura analitica, riflessione sul testo);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13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utilizzare strategie di autocorrezione;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13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mantenere la concentrazione sul compito per i tempi necessari.</w:t>
            </w:r>
          </w:p>
          <w:p w:rsidR="00000000" w:rsidDel="00000000" w:rsidP="00000000" w:rsidRDefault="00000000" w:rsidRPr="00000000" w14:paraId="0000009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9E">
            <w:pPr>
              <w:numPr>
                <w:ilvl w:val="0"/>
                <w:numId w:val="25"/>
              </w:numPr>
              <w:spacing w:after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Metodologie di lettura e utilizzo degli strumenti della Geografia.</w:t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17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Metodologie e strumenti di ricerca dell’informazione.</w:t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17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Metodologie e strumenti di organizzazione delle informazioni  ( sintesi, scalette, grafici, tabelle e mappe concettuali)</w:t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17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Strategie di memorizzazione.</w:t>
            </w:r>
          </w:p>
          <w:p w:rsidR="00000000" w:rsidDel="00000000" w:rsidP="00000000" w:rsidRDefault="00000000" w:rsidRPr="00000000" w14:paraId="000000A2">
            <w:pPr>
              <w:numPr>
                <w:ilvl w:val="0"/>
                <w:numId w:val="17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Strategie di studio.</w:t>
            </w:r>
          </w:p>
          <w:p w:rsidR="00000000" w:rsidDel="00000000" w:rsidP="00000000" w:rsidRDefault="00000000" w:rsidRPr="00000000" w14:paraId="000000A3">
            <w:pPr>
              <w:numPr>
                <w:ilvl w:val="0"/>
                <w:numId w:val="17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Strategie di autoregolazione e di organizzazione del tempo.</w:t>
            </w:r>
          </w:p>
          <w:p w:rsidR="00000000" w:rsidDel="00000000" w:rsidP="00000000" w:rsidRDefault="00000000" w:rsidRPr="00000000" w14:paraId="000000A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numPr>
                <w:ilvl w:val="0"/>
                <w:numId w:val="16"/>
              </w:numPr>
              <w:spacing w:after="0" w:before="0" w:line="36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L’Unione Europea: caratteristiche politiche, istituzionali ed economiche</w:t>
            </w:r>
          </w:p>
          <w:p w:rsidR="00000000" w:rsidDel="00000000" w:rsidP="00000000" w:rsidRDefault="00000000" w:rsidRPr="00000000" w14:paraId="000000A6">
            <w:pPr>
              <w:spacing w:after="200" w:line="360" w:lineRule="auto"/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 </w:t>
            </w:r>
            <w:r w:rsidDel="00000000" w:rsidR="00000000" w:rsidRPr="00000000">
              <w:rPr>
                <w:rtl w:val="0"/>
              </w:rPr>
              <w:t xml:space="preserve">Studio delle regioni e di alcuni Stati dell’Europa</w:t>
            </w:r>
          </w:p>
          <w:p w:rsidR="00000000" w:rsidDel="00000000" w:rsidP="00000000" w:rsidRDefault="00000000" w:rsidRPr="00000000" w14:paraId="000000A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6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A8">
            <w:pPr>
              <w:rPr/>
            </w:pPr>
            <w:r w:rsidDel="00000000" w:rsidR="00000000" w:rsidRPr="00000000">
              <w:rPr>
                <w:rtl w:val="0"/>
              </w:rPr>
              <w:t xml:space="preserve">COMPETENZE SOCIALI E CIVICHE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A9">
            <w:pPr>
              <w:ind w:left="720" w:hanging="36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PAESAGGIO</w:t>
            </w:r>
          </w:p>
        </w:tc>
      </w:tr>
      <w:tr>
        <w:trPr>
          <w:trHeight w:val="36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AD">
            <w:pPr>
              <w:numPr>
                <w:ilvl w:val="0"/>
                <w:numId w:val="35"/>
              </w:numPr>
              <w:spacing w:after="0" w:lineRule="auto"/>
              <w:ind w:left="425.19685039370046" w:hanging="285"/>
              <w:rPr/>
            </w:pPr>
            <w:r w:rsidDel="00000000" w:rsidR="00000000" w:rsidRPr="00000000">
              <w:rPr>
                <w:rtl w:val="0"/>
              </w:rPr>
              <w:t xml:space="preserve">A partire dall’ambito scolastico, assume responsabilmente atteggiamenti, ruoli e comportamenti di partecipazione attiva e comunitaria.</w:t>
            </w:r>
          </w:p>
          <w:p w:rsidR="00000000" w:rsidDel="00000000" w:rsidP="00000000" w:rsidRDefault="00000000" w:rsidRPr="00000000" w14:paraId="000000AE">
            <w:pPr>
              <w:ind w:left="140.19685039370046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numPr>
                <w:ilvl w:val="0"/>
                <w:numId w:val="33"/>
              </w:numPr>
              <w:spacing w:after="0" w:before="0" w:lineRule="auto"/>
              <w:ind w:left="425.19685039370046" w:hanging="285"/>
              <w:rPr/>
            </w:pPr>
            <w:r w:rsidDel="00000000" w:rsidR="00000000" w:rsidRPr="00000000">
              <w:rPr>
                <w:rtl w:val="0"/>
              </w:rPr>
              <w:t xml:space="preserve">Inizia a sviluppa modalità consapevoli di esercizio della convivenza civile, di consapevolezza di sé, rispetto delle diversità, di confronto responsabile e di dialogo. </w:t>
            </w:r>
          </w:p>
          <w:p w:rsidR="00000000" w:rsidDel="00000000" w:rsidP="00000000" w:rsidRDefault="00000000" w:rsidRPr="00000000" w14:paraId="000000B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numPr>
                <w:ilvl w:val="0"/>
                <w:numId w:val="33"/>
              </w:numPr>
              <w:spacing w:after="0" w:before="0" w:lineRule="auto"/>
              <w:ind w:left="425.19685039370046" w:hanging="285"/>
              <w:rPr/>
            </w:pPr>
            <w:r w:rsidDel="00000000" w:rsidR="00000000" w:rsidRPr="00000000">
              <w:rPr>
                <w:rtl w:val="0"/>
              </w:rPr>
              <w:t xml:space="preserve"> Comprende il significato delle regole per la convivenza sociale e le rispetta.</w:t>
            </w:r>
          </w:p>
          <w:p w:rsidR="00000000" w:rsidDel="00000000" w:rsidP="00000000" w:rsidRDefault="00000000" w:rsidRPr="00000000" w14:paraId="000000B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numPr>
                <w:ilvl w:val="0"/>
                <w:numId w:val="33"/>
              </w:numPr>
              <w:spacing w:before="0" w:lineRule="auto"/>
              <w:ind w:left="425.19685039370046" w:hanging="285"/>
              <w:rPr/>
            </w:pPr>
            <w:r w:rsidDel="00000000" w:rsidR="00000000" w:rsidRPr="00000000">
              <w:rPr>
                <w:rtl w:val="0"/>
              </w:rPr>
              <w:t xml:space="preserve">Osserva e inizia a  leggere e analizzare sistemi territoriali vicini e lontani, nello spazio e nel tempo e, guidato, valuta gli effetti di azione dell’uomo sui sistemi territoriali alle diverse scale geografiche.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B4">
            <w:pPr>
              <w:numPr>
                <w:ilvl w:val="0"/>
                <w:numId w:val="14"/>
              </w:numPr>
              <w:spacing w:after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Comprendere la funzione regolatrice delle norme a favore dell’esercizio dei diritti di ciascun cittadino e della sicurezza propria e altrui.</w:t>
            </w:r>
          </w:p>
          <w:p w:rsidR="00000000" w:rsidDel="00000000" w:rsidP="00000000" w:rsidRDefault="00000000" w:rsidRPr="00000000" w14:paraId="000000B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numPr>
                <w:ilvl w:val="0"/>
                <w:numId w:val="14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Collaborare con i compagni rispettando l’altro e la sua opinione.</w:t>
            </w:r>
          </w:p>
          <w:p w:rsidR="00000000" w:rsidDel="00000000" w:rsidP="00000000" w:rsidRDefault="00000000" w:rsidRPr="00000000" w14:paraId="000000B7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numPr>
                <w:ilvl w:val="0"/>
                <w:numId w:val="14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Indicare la natura, gli scopi e l’attività delle istituzioni pubbliche e gli organismi di cooperazione internazionale, prime fra tutte di quelle più vicine. </w:t>
            </w:r>
          </w:p>
          <w:p w:rsidR="00000000" w:rsidDel="00000000" w:rsidP="00000000" w:rsidRDefault="00000000" w:rsidRPr="00000000" w14:paraId="000000B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numPr>
                <w:ilvl w:val="0"/>
                <w:numId w:val="14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Conoscere temi e problemi di tutela del paesaggio come patrimonio naturale e culturale, in relazione agli argomenti studiati.</w:t>
            </w:r>
          </w:p>
          <w:p w:rsidR="00000000" w:rsidDel="00000000" w:rsidP="00000000" w:rsidRDefault="00000000" w:rsidRPr="00000000" w14:paraId="000000B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BD">
            <w:pPr>
              <w:numPr>
                <w:ilvl w:val="0"/>
                <w:numId w:val="5"/>
              </w:numPr>
              <w:spacing w:after="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Regolamento di Istituto e Patto di corresponsabilità..</w:t>
            </w:r>
          </w:p>
          <w:p w:rsidR="00000000" w:rsidDel="00000000" w:rsidP="00000000" w:rsidRDefault="00000000" w:rsidRPr="00000000" w14:paraId="000000BE">
            <w:pPr>
              <w:numPr>
                <w:ilvl w:val="0"/>
                <w:numId w:val="5"/>
              </w:numPr>
              <w:spacing w:after="0" w:before="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Strategie di relazione con gli altri. </w:t>
            </w:r>
          </w:p>
          <w:p w:rsidR="00000000" w:rsidDel="00000000" w:rsidP="00000000" w:rsidRDefault="00000000" w:rsidRPr="00000000" w14:paraId="000000BF">
            <w:pPr>
              <w:numPr>
                <w:ilvl w:val="0"/>
                <w:numId w:val="5"/>
              </w:numPr>
              <w:spacing w:after="0" w:before="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Strategie di utilizzo consapevole dei social.</w:t>
            </w:r>
          </w:p>
          <w:p w:rsidR="00000000" w:rsidDel="00000000" w:rsidP="00000000" w:rsidRDefault="00000000" w:rsidRPr="00000000" w14:paraId="000000C0">
            <w:pPr>
              <w:numPr>
                <w:ilvl w:val="0"/>
                <w:numId w:val="5"/>
              </w:numPr>
              <w:spacing w:after="0" w:before="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La Costituzione: principi fondamentali e relativi alla struttura, organi dello Stato e loro funzioni, formazione delle leggi.</w:t>
            </w:r>
          </w:p>
          <w:p w:rsidR="00000000" w:rsidDel="00000000" w:rsidP="00000000" w:rsidRDefault="00000000" w:rsidRPr="00000000" w14:paraId="000000C1">
            <w:pPr>
              <w:numPr>
                <w:ilvl w:val="0"/>
                <w:numId w:val="14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 Organi dello Stato e le loro funzioni.</w:t>
            </w:r>
          </w:p>
          <w:p w:rsidR="00000000" w:rsidDel="00000000" w:rsidP="00000000" w:rsidRDefault="00000000" w:rsidRPr="00000000" w14:paraId="000000C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numPr>
                <w:ilvl w:val="0"/>
                <w:numId w:val="18"/>
              </w:numPr>
              <w:spacing w:after="0" w:before="0" w:lineRule="auto"/>
              <w:ind w:left="425.1968503937013" w:hanging="435"/>
              <w:rPr/>
            </w:pPr>
            <w:r w:rsidDel="00000000" w:rsidR="00000000" w:rsidRPr="00000000">
              <w:rPr>
                <w:rtl w:val="0"/>
              </w:rPr>
              <w:t xml:space="preserve">L’Unione Europea: caratteristiche politiche, istituzionali ed economiche.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spacing w:after="200" w:line="360" w:lineRule="auto"/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 </w:t>
            </w:r>
            <w:r w:rsidDel="00000000" w:rsidR="00000000" w:rsidRPr="00000000">
              <w:rPr>
                <w:rtl w:val="0"/>
              </w:rPr>
              <w:t xml:space="preserve">Studio delle regioni e di alcuni Stati dell’Europa</w:t>
            </w:r>
          </w:p>
          <w:p w:rsidR="00000000" w:rsidDel="00000000" w:rsidP="00000000" w:rsidRDefault="00000000" w:rsidRPr="00000000" w14:paraId="000000C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0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C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rPr/>
            </w:pPr>
            <w:r w:rsidDel="00000000" w:rsidR="00000000" w:rsidRPr="00000000">
              <w:rPr>
                <w:rtl w:val="0"/>
              </w:rPr>
              <w:t xml:space="preserve">SENSO DI INIZIATIVA ED IMPRENDITORIALITA’</w:t>
            </w:r>
          </w:p>
          <w:p w:rsidR="00000000" w:rsidDel="00000000" w:rsidP="00000000" w:rsidRDefault="00000000" w:rsidRPr="00000000" w14:paraId="000000C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CF">
            <w:pPr>
              <w:ind w:left="720" w:hanging="36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PAESAGGIO</w:t>
            </w:r>
          </w:p>
        </w:tc>
      </w:tr>
      <w:tr>
        <w:trPr>
          <w:trHeight w:val="280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D3">
            <w:pPr>
              <w:numPr>
                <w:ilvl w:val="0"/>
                <w:numId w:val="7"/>
              </w:numPr>
              <w:spacing w:after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Riflette sulle informazioni e sui compiti proposti dall’insegnante e sul proprio lavoro.</w:t>
            </w:r>
          </w:p>
          <w:p w:rsidR="00000000" w:rsidDel="00000000" w:rsidP="00000000" w:rsidRDefault="00000000" w:rsidRPr="00000000" w14:paraId="000000D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numPr>
                <w:ilvl w:val="0"/>
                <w:numId w:val="7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Porta a termine compiti assegnati. </w:t>
            </w:r>
          </w:p>
          <w:p w:rsidR="00000000" w:rsidDel="00000000" w:rsidP="00000000" w:rsidRDefault="00000000" w:rsidRPr="00000000" w14:paraId="000000D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numPr>
                <w:ilvl w:val="0"/>
                <w:numId w:val="7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Pianifica e organizza il proprio lavoro; realizza semplici progetti. </w:t>
            </w:r>
          </w:p>
          <w:p w:rsidR="00000000" w:rsidDel="00000000" w:rsidP="00000000" w:rsidRDefault="00000000" w:rsidRPr="00000000" w14:paraId="000000D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numPr>
                <w:ilvl w:val="0"/>
                <w:numId w:val="7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Comincia ad adottare strategie di problem solving.</w:t>
            </w:r>
          </w:p>
          <w:p w:rsidR="00000000" w:rsidDel="00000000" w:rsidP="00000000" w:rsidRDefault="00000000" w:rsidRPr="00000000" w14:paraId="000000D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numPr>
                <w:ilvl w:val="0"/>
                <w:numId w:val="7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Si informa in modo guidato, anche mediante l’uso di risorse digitali.</w:t>
            </w:r>
          </w:p>
          <w:p w:rsidR="00000000" w:rsidDel="00000000" w:rsidP="00000000" w:rsidRDefault="00000000" w:rsidRPr="00000000" w14:paraId="000000D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numPr>
                <w:ilvl w:val="0"/>
                <w:numId w:val="7"/>
              </w:numPr>
              <w:spacing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Osserva e inizia a  leggere e analizzare sistemi territoriali vicini e lontani, nello spazio e nel tempo e, guidato, valuta gli effetti di azione dell’uomo sui sistemi territoriali alle diverse scale geografiche.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D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numPr>
                <w:ilvl w:val="0"/>
                <w:numId w:val="2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Nella vita scolastica valutare aspetti positivi e negativi delle situazioni vissute. </w:t>
            </w:r>
          </w:p>
          <w:p w:rsidR="00000000" w:rsidDel="00000000" w:rsidP="00000000" w:rsidRDefault="00000000" w:rsidRPr="00000000" w14:paraId="000000E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numPr>
                <w:ilvl w:val="0"/>
                <w:numId w:val="31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Nell’organizzazione del proprio lavoro, da soli e in gruppo, individuare le priorità, giustificando le proprie scelte. </w:t>
            </w:r>
          </w:p>
          <w:p w:rsidR="00000000" w:rsidDel="00000000" w:rsidP="00000000" w:rsidRDefault="00000000" w:rsidRPr="00000000" w14:paraId="000000E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numPr>
                <w:ilvl w:val="0"/>
                <w:numId w:val="9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Conoscere temi e problemi di tutela del paesaggio come patrimonio naturale e culturale, in relazione agli argomenti studiati.</w:t>
            </w:r>
          </w:p>
          <w:p w:rsidR="00000000" w:rsidDel="00000000" w:rsidP="00000000" w:rsidRDefault="00000000" w:rsidRPr="00000000" w14:paraId="000000E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E6">
            <w:pPr>
              <w:numPr>
                <w:ilvl w:val="0"/>
                <w:numId w:val="27"/>
              </w:numPr>
              <w:spacing w:after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Uso del diario sia cartaceo che elettronico.</w:t>
            </w:r>
          </w:p>
          <w:p w:rsidR="00000000" w:rsidDel="00000000" w:rsidP="00000000" w:rsidRDefault="00000000" w:rsidRPr="00000000" w14:paraId="000000E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numPr>
                <w:ilvl w:val="0"/>
                <w:numId w:val="19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Fasi del problem solving.</w:t>
            </w:r>
          </w:p>
          <w:p w:rsidR="00000000" w:rsidDel="00000000" w:rsidP="00000000" w:rsidRDefault="00000000" w:rsidRPr="00000000" w14:paraId="000000E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numPr>
                <w:ilvl w:val="0"/>
                <w:numId w:val="19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 Fasi di una procedura.</w:t>
            </w:r>
          </w:p>
          <w:p w:rsidR="00000000" w:rsidDel="00000000" w:rsidP="00000000" w:rsidRDefault="00000000" w:rsidRPr="00000000" w14:paraId="000000E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numPr>
                <w:ilvl w:val="0"/>
                <w:numId w:val="16"/>
              </w:numPr>
              <w:spacing w:after="0" w:before="0" w:line="360" w:lineRule="auto"/>
              <w:ind w:left="708.6614173228338" w:hanging="285"/>
              <w:rPr/>
            </w:pPr>
            <w:r w:rsidDel="00000000" w:rsidR="00000000" w:rsidRPr="00000000">
              <w:rPr>
                <w:rtl w:val="0"/>
              </w:rPr>
              <w:t xml:space="preserve">L’Unione Europea: caratteristiche politiche, istituzionali ed economiche</w:t>
            </w:r>
          </w:p>
          <w:p w:rsidR="00000000" w:rsidDel="00000000" w:rsidP="00000000" w:rsidRDefault="00000000" w:rsidRPr="00000000" w14:paraId="000000ED">
            <w:pPr>
              <w:spacing w:after="200" w:line="360" w:lineRule="auto"/>
              <w:ind w:left="708.6614173228338" w:hanging="285"/>
              <w:jc w:val="both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 </w:t>
            </w:r>
            <w:r w:rsidDel="00000000" w:rsidR="00000000" w:rsidRPr="00000000">
              <w:rPr>
                <w:rtl w:val="0"/>
              </w:rPr>
              <w:t xml:space="preserve">Studio delle regioni e di alcuni Stati dell’Europa.</w:t>
            </w:r>
          </w:p>
          <w:p w:rsidR="00000000" w:rsidDel="00000000" w:rsidP="00000000" w:rsidRDefault="00000000" w:rsidRPr="00000000" w14:paraId="000000E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0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F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rPr/>
            </w:pPr>
            <w:r w:rsidDel="00000000" w:rsidR="00000000" w:rsidRPr="00000000">
              <w:rPr>
                <w:rtl w:val="0"/>
              </w:rPr>
              <w:t xml:space="preserve">CONSAPEVOLEZZA ED ESPRESSIONE CULTURALE </w:t>
            </w:r>
          </w:p>
          <w:p w:rsidR="00000000" w:rsidDel="00000000" w:rsidP="00000000" w:rsidRDefault="00000000" w:rsidRPr="00000000" w14:paraId="000000F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F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PAESAGGIO</w:t>
            </w:r>
          </w:p>
          <w:p w:rsidR="00000000" w:rsidDel="00000000" w:rsidP="00000000" w:rsidRDefault="00000000" w:rsidRPr="00000000" w14:paraId="000000F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REGIONE E SISTEMA TERRITORIALE</w:t>
            </w:r>
          </w:p>
        </w:tc>
      </w:tr>
      <w:tr>
        <w:trPr>
          <w:trHeight w:val="398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102">
            <w:pPr>
              <w:numPr>
                <w:ilvl w:val="0"/>
                <w:numId w:val="22"/>
              </w:numPr>
              <w:spacing w:after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Guidato, utilizza gli strumenti di conoscenza per comprendere e riconoscere le diverse identità, le tradizioni culturali e religiose, in un'ottica di dialogo e di rispetto reciproco.</w:t>
            </w:r>
          </w:p>
          <w:p w:rsidR="00000000" w:rsidDel="00000000" w:rsidP="00000000" w:rsidRDefault="00000000" w:rsidRPr="00000000" w14:paraId="00000103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numPr>
                <w:ilvl w:val="0"/>
                <w:numId w:val="32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Si orienta nello spazio e nel tempo; osserva, descrive e attribuisce significato ad ambienti, fatti e fenomeni geografici.</w:t>
            </w:r>
          </w:p>
          <w:p w:rsidR="00000000" w:rsidDel="00000000" w:rsidP="00000000" w:rsidRDefault="00000000" w:rsidRPr="00000000" w14:paraId="00000105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numPr>
                <w:ilvl w:val="0"/>
                <w:numId w:val="28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In relazione alle proprie potenzialità e al proprio talento si esprime negli ambiti che gli sono congeniali.</w:t>
            </w:r>
          </w:p>
          <w:p w:rsidR="00000000" w:rsidDel="00000000" w:rsidP="00000000" w:rsidRDefault="00000000" w:rsidRPr="00000000" w14:paraId="00000107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numPr>
                <w:ilvl w:val="0"/>
                <w:numId w:val="34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Guidato, inizia a riconoscere nei paesaggi italiani ed europei gli elementi fisici significativi e le emergenze storiche, artistiche e architettoniche, come patrimonio naturale e culturale da tutelare e valorizzare.</w:t>
            </w:r>
          </w:p>
          <w:p w:rsidR="00000000" w:rsidDel="00000000" w:rsidP="00000000" w:rsidRDefault="00000000" w:rsidRPr="00000000" w14:paraId="0000010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numPr>
                <w:ilvl w:val="0"/>
                <w:numId w:val="34"/>
              </w:numPr>
              <w:spacing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Osserva e inizia a  leggere e analizzare sistemi territoriali vicini e lontani, nello spazio e nel tempo e, guidato, valuta gli effetti di azione dell’uomo sui sistemi territoriali alle diverse scale geografiche.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10B">
            <w:pPr>
              <w:numPr>
                <w:ilvl w:val="0"/>
                <w:numId w:val="8"/>
              </w:numPr>
              <w:spacing w:after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Leggere in modo consapevole i messaggi presenti nell’ambiente.  </w:t>
            </w:r>
          </w:p>
          <w:p w:rsidR="00000000" w:rsidDel="00000000" w:rsidP="00000000" w:rsidRDefault="00000000" w:rsidRPr="00000000" w14:paraId="0000010C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10D">
            <w:pPr>
              <w:numPr>
                <w:ilvl w:val="0"/>
                <w:numId w:val="13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Analizzare, anche con la guida dell’insegnante, in termini di spazio le interrelazioni tra fatti e fenomeni demografici, sociali ed economici di portata nazionale ed europea.</w:t>
            </w:r>
          </w:p>
          <w:p w:rsidR="00000000" w:rsidDel="00000000" w:rsidP="00000000" w:rsidRDefault="00000000" w:rsidRPr="00000000" w14:paraId="0000010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numPr>
                <w:ilvl w:val="0"/>
                <w:numId w:val="9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Conoscere temi e problemi di tutela del paesaggio come patrimonio naturale e culturale, in relazione agli argomenti studiati.</w:t>
            </w:r>
          </w:p>
          <w:p w:rsidR="00000000" w:rsidDel="00000000" w:rsidP="00000000" w:rsidRDefault="00000000" w:rsidRPr="00000000" w14:paraId="00000110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numPr>
                <w:ilvl w:val="0"/>
                <w:numId w:val="9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Acquisire il concetto di regione geografica (fisica, climatica, storica, economica) applicandolo all’Italia, all’Europa.</w:t>
            </w:r>
          </w:p>
          <w:p w:rsidR="00000000" w:rsidDel="00000000" w:rsidP="00000000" w:rsidRDefault="00000000" w:rsidRPr="00000000" w14:paraId="0000011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115">
            <w:pPr>
              <w:numPr>
                <w:ilvl w:val="0"/>
                <w:numId w:val="16"/>
              </w:numPr>
              <w:spacing w:after="0" w:line="36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L’Unione Europea: caratteristiche politiche, istituzionali ed economiche</w:t>
            </w:r>
          </w:p>
          <w:p w:rsidR="00000000" w:rsidDel="00000000" w:rsidP="00000000" w:rsidRDefault="00000000" w:rsidRPr="00000000" w14:paraId="00000116">
            <w:pPr>
              <w:spacing w:after="200" w:line="360" w:lineRule="auto"/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 </w:t>
            </w:r>
            <w:r w:rsidDel="00000000" w:rsidR="00000000" w:rsidRPr="00000000">
              <w:rPr>
                <w:rtl w:val="0"/>
              </w:rPr>
              <w:t xml:space="preserve">Studio delle regioni e di alcuni Stati dell’Europa</w:t>
            </w:r>
          </w:p>
        </w:tc>
      </w:tr>
    </w:tbl>
    <w:p w:rsidR="00000000" w:rsidDel="00000000" w:rsidP="00000000" w:rsidRDefault="00000000" w:rsidRPr="00000000" w14:paraId="000001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rPr/>
      </w:pPr>
      <w:r w:rsidDel="00000000" w:rsidR="00000000" w:rsidRPr="00000000">
        <w:rPr>
          <w:rtl w:val="0"/>
        </w:rPr>
        <w:t xml:space="preserve">METODOLOGIE E STRUMENTI</w:t>
      </w:r>
    </w:p>
    <w:p w:rsidR="00000000" w:rsidDel="00000000" w:rsidP="00000000" w:rsidRDefault="00000000" w:rsidRPr="00000000" w14:paraId="0000011A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310.0" w:type="dxa"/>
        <w:jc w:val="left"/>
        <w:tblInd w:w="60.0" w:type="pct"/>
        <w:tblLayout w:type="fixed"/>
        <w:tblLook w:val="0600"/>
      </w:tblPr>
      <w:tblGrid>
        <w:gridCol w:w="3450"/>
        <w:gridCol w:w="10860"/>
        <w:tblGridChange w:id="0">
          <w:tblGrid>
            <w:gridCol w:w="3450"/>
            <w:gridCol w:w="10860"/>
          </w:tblGrid>
        </w:tblGridChange>
      </w:tblGrid>
      <w:tr>
        <w:trPr>
          <w:trHeight w:val="4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spacing w:after="80"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4a) – Metodi: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spacing w:after="80"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4b) – Strategie didattico – educative:</w:t>
            </w:r>
          </w:p>
        </w:tc>
      </w:tr>
      <w:tr>
        <w:trPr>
          <w:trHeight w:val="64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spacing w:after="160" w:line="276" w:lineRule="auto"/>
              <w:ind w:left="640" w:hanging="320"/>
              <w:rPr/>
            </w:pPr>
            <w:r w:rsidDel="00000000" w:rsidR="00000000" w:rsidRPr="00000000">
              <w:rPr>
                <w:rtl w:val="0"/>
              </w:rPr>
              <w:t xml:space="preserve">induttivo</w:t>
            </w:r>
          </w:p>
          <w:p w:rsidR="00000000" w:rsidDel="00000000" w:rsidP="00000000" w:rsidRDefault="00000000" w:rsidRPr="00000000" w14:paraId="0000011E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ipotetico – deduttivo</w:t>
            </w:r>
          </w:p>
          <w:p w:rsidR="00000000" w:rsidDel="00000000" w:rsidP="00000000" w:rsidRDefault="00000000" w:rsidRPr="00000000" w14:paraId="0000011F">
            <w:pPr>
              <w:spacing w:line="276" w:lineRule="auto"/>
              <w:ind w:left="1280" w:hanging="640"/>
              <w:rPr/>
            </w:pPr>
            <w:r w:rsidDel="00000000" w:rsidR="00000000" w:rsidRPr="00000000">
              <w:rPr>
                <w:rtl w:val="0"/>
              </w:rPr>
              <w:t xml:space="preserve">funzionale – comunicativo</w:t>
            </w:r>
          </w:p>
          <w:p w:rsidR="00000000" w:rsidDel="00000000" w:rsidP="00000000" w:rsidRDefault="00000000" w:rsidRPr="00000000" w14:paraId="00000120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della ricerca</w:t>
            </w:r>
          </w:p>
          <w:p w:rsidR="00000000" w:rsidDel="00000000" w:rsidP="00000000" w:rsidRDefault="00000000" w:rsidRPr="00000000" w14:paraId="00000121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operativo</w:t>
            </w:r>
          </w:p>
          <w:p w:rsidR="00000000" w:rsidDel="00000000" w:rsidP="00000000" w:rsidRDefault="00000000" w:rsidRPr="00000000" w14:paraId="00000122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metodologia laboratoriale</w:t>
            </w:r>
          </w:p>
          <w:p w:rsidR="00000000" w:rsidDel="00000000" w:rsidP="00000000" w:rsidRDefault="00000000" w:rsidRPr="00000000" w14:paraId="00000123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apprendimento cooperativo</w:t>
            </w:r>
          </w:p>
          <w:p w:rsidR="00000000" w:rsidDel="00000000" w:rsidP="00000000" w:rsidRDefault="00000000" w:rsidRPr="00000000" w14:paraId="00000124">
            <w:pPr>
              <w:spacing w:line="276" w:lineRule="auto"/>
              <w:ind w:left="540" w:firstLine="0"/>
              <w:rPr/>
            </w:pPr>
            <w:r w:rsidDel="00000000" w:rsidR="00000000" w:rsidRPr="00000000">
              <w:rPr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125">
            <w:pPr>
              <w:spacing w:line="276" w:lineRule="auto"/>
              <w:ind w:left="1280" w:hanging="640"/>
              <w:rPr/>
            </w:pPr>
            <w:r w:rsidDel="00000000" w:rsidR="00000000" w:rsidRPr="00000000">
              <w:rPr>
                <w:rtl w:val="0"/>
              </w:rPr>
              <w:t xml:space="preserve"> …………………………………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spacing w:after="160" w:line="276" w:lineRule="auto"/>
              <w:ind w:left="640" w:hanging="320"/>
              <w:rPr/>
            </w:pPr>
            <w:r w:rsidDel="00000000" w:rsidR="00000000" w:rsidRPr="00000000">
              <w:rPr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127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lezione interattiva</w:t>
            </w:r>
          </w:p>
          <w:p w:rsidR="00000000" w:rsidDel="00000000" w:rsidP="00000000" w:rsidRDefault="00000000" w:rsidRPr="00000000" w14:paraId="00000128">
            <w:pPr>
              <w:spacing w:after="160" w:line="276" w:lineRule="auto"/>
              <w:ind w:left="1520" w:hanging="760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lavoro in </w:t>
            </w:r>
            <w:r w:rsidDel="00000000" w:rsidR="00000000" w:rsidRPr="00000000">
              <w:rPr>
                <w:i w:val="1"/>
                <w:rtl w:val="0"/>
              </w:rPr>
              <w:t xml:space="preserve">coppie d’aiuto</w:t>
            </w:r>
          </w:p>
          <w:p w:rsidR="00000000" w:rsidDel="00000000" w:rsidP="00000000" w:rsidRDefault="00000000" w:rsidRPr="00000000" w14:paraId="00000129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interventi individualizzati/personalizzati</w:t>
            </w:r>
          </w:p>
          <w:p w:rsidR="00000000" w:rsidDel="00000000" w:rsidP="00000000" w:rsidRDefault="00000000" w:rsidRPr="00000000" w14:paraId="0000012A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attività laboratoriali</w:t>
            </w:r>
          </w:p>
          <w:p w:rsidR="00000000" w:rsidDel="00000000" w:rsidP="00000000" w:rsidRDefault="00000000" w:rsidRPr="00000000" w14:paraId="0000012B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lavori di gruppo</w:t>
            </w:r>
          </w:p>
          <w:p w:rsidR="00000000" w:rsidDel="00000000" w:rsidP="00000000" w:rsidRDefault="00000000" w:rsidRPr="00000000" w14:paraId="0000012C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eterogenei</w:t>
            </w:r>
          </w:p>
          <w:p w:rsidR="00000000" w:rsidDel="00000000" w:rsidP="00000000" w:rsidRDefault="00000000" w:rsidRPr="00000000" w14:paraId="0000012D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per fasce di livello</w:t>
            </w:r>
          </w:p>
          <w:p w:rsidR="00000000" w:rsidDel="00000000" w:rsidP="00000000" w:rsidRDefault="00000000" w:rsidRPr="00000000" w14:paraId="0000012E">
            <w:pPr>
              <w:spacing w:line="276" w:lineRule="auto"/>
              <w:ind w:left="940" w:hanging="32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prendere appunti</w:t>
            </w:r>
          </w:p>
          <w:p w:rsidR="00000000" w:rsidDel="00000000" w:rsidP="00000000" w:rsidRDefault="00000000" w:rsidRPr="00000000" w14:paraId="00000130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usare efficacemente il libro di  testo</w:t>
            </w:r>
          </w:p>
          <w:p w:rsidR="00000000" w:rsidDel="00000000" w:rsidP="00000000" w:rsidRDefault="00000000" w:rsidRPr="00000000" w14:paraId="00000131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schematizzare un percorso</w:t>
            </w:r>
          </w:p>
          <w:p w:rsidR="00000000" w:rsidDel="00000000" w:rsidP="00000000" w:rsidRDefault="00000000" w:rsidRPr="00000000" w14:paraId="00000132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giustificare le risposte</w:t>
            </w:r>
          </w:p>
          <w:p w:rsidR="00000000" w:rsidDel="00000000" w:rsidP="00000000" w:rsidRDefault="00000000" w:rsidRPr="00000000" w14:paraId="00000133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correggere l’errore</w:t>
            </w:r>
          </w:p>
          <w:p w:rsidR="00000000" w:rsidDel="00000000" w:rsidP="00000000" w:rsidRDefault="00000000" w:rsidRPr="00000000" w14:paraId="00000134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conversazione guidata</w:t>
            </w:r>
          </w:p>
          <w:p w:rsidR="00000000" w:rsidDel="00000000" w:rsidP="00000000" w:rsidRDefault="00000000" w:rsidRPr="00000000" w14:paraId="00000135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proiezione di audiovisivi</w:t>
            </w:r>
          </w:p>
          <w:p w:rsidR="00000000" w:rsidDel="00000000" w:rsidP="00000000" w:rsidRDefault="00000000" w:rsidRPr="00000000" w14:paraId="00000136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ascolto di brani musicali</w:t>
            </w:r>
          </w:p>
          <w:p w:rsidR="00000000" w:rsidDel="00000000" w:rsidP="00000000" w:rsidRDefault="00000000" w:rsidRPr="00000000" w14:paraId="00000137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utilizzo di software didattici</w:t>
            </w:r>
          </w:p>
          <w:p w:rsidR="00000000" w:rsidDel="00000000" w:rsidP="00000000" w:rsidRDefault="00000000" w:rsidRPr="00000000" w14:paraId="00000138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……………………………</w:t>
            </w:r>
          </w:p>
        </w:tc>
      </w:tr>
    </w:tbl>
    <w:p w:rsidR="00000000" w:rsidDel="00000000" w:rsidP="00000000" w:rsidRDefault="00000000" w:rsidRPr="00000000" w14:paraId="00000139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STRUMENTI</w:t>
      </w:r>
    </w:p>
    <w:p w:rsidR="00000000" w:rsidDel="00000000" w:rsidP="00000000" w:rsidRDefault="00000000" w:rsidRPr="00000000" w14:paraId="0000013A">
      <w:pPr>
        <w:spacing w:line="276" w:lineRule="auto"/>
        <w:rPr/>
      </w:pPr>
      <w:r w:rsidDel="00000000" w:rsidR="00000000" w:rsidRPr="00000000">
        <w:rPr>
          <w:rtl w:val="0"/>
        </w:rPr>
        <w:t xml:space="preserve">- Libri di testo</w:t>
      </w:r>
    </w:p>
    <w:p w:rsidR="00000000" w:rsidDel="00000000" w:rsidP="00000000" w:rsidRDefault="00000000" w:rsidRPr="00000000" w14:paraId="0000013B">
      <w:pPr>
        <w:spacing w:line="276" w:lineRule="auto"/>
        <w:rPr/>
      </w:pPr>
      <w:r w:rsidDel="00000000" w:rsidR="00000000" w:rsidRPr="00000000">
        <w:rPr>
          <w:rtl w:val="0"/>
        </w:rPr>
        <w:t xml:space="preserve">- Testi didattici di supporto</w:t>
      </w:r>
    </w:p>
    <w:p w:rsidR="00000000" w:rsidDel="00000000" w:rsidP="00000000" w:rsidRDefault="00000000" w:rsidRPr="00000000" w14:paraId="0000013C">
      <w:pPr>
        <w:spacing w:line="276" w:lineRule="auto"/>
        <w:rPr/>
      </w:pPr>
      <w:r w:rsidDel="00000000" w:rsidR="00000000" w:rsidRPr="00000000">
        <w:rPr>
          <w:rtl w:val="0"/>
        </w:rPr>
        <w:t xml:space="preserve">- Schede predisposte dall’insegnante</w:t>
      </w:r>
    </w:p>
    <w:p w:rsidR="00000000" w:rsidDel="00000000" w:rsidP="00000000" w:rsidRDefault="00000000" w:rsidRPr="00000000" w14:paraId="0000013D">
      <w:pPr>
        <w:spacing w:line="276" w:lineRule="auto"/>
        <w:rPr/>
      </w:pPr>
      <w:r w:rsidDel="00000000" w:rsidR="00000000" w:rsidRPr="00000000">
        <w:rPr>
          <w:rtl w:val="0"/>
        </w:rPr>
        <w:t xml:space="preserve">- Computer</w:t>
      </w:r>
    </w:p>
    <w:p w:rsidR="00000000" w:rsidDel="00000000" w:rsidP="00000000" w:rsidRDefault="00000000" w:rsidRPr="00000000" w14:paraId="0000013E">
      <w:pPr>
        <w:spacing w:line="276" w:lineRule="auto"/>
        <w:rPr/>
      </w:pPr>
      <w:r w:rsidDel="00000000" w:rsidR="00000000" w:rsidRPr="00000000">
        <w:rPr>
          <w:rtl w:val="0"/>
        </w:rPr>
        <w:t xml:space="preserve">- Uscite sul territorio</w:t>
      </w:r>
    </w:p>
    <w:p w:rsidR="00000000" w:rsidDel="00000000" w:rsidP="00000000" w:rsidRDefault="00000000" w:rsidRPr="00000000" w14:paraId="0000013F">
      <w:pPr>
        <w:spacing w:line="276" w:lineRule="auto"/>
        <w:rPr/>
      </w:pPr>
      <w:r w:rsidDel="00000000" w:rsidR="00000000" w:rsidRPr="00000000">
        <w:rPr>
          <w:rtl w:val="0"/>
        </w:rPr>
        <w:t xml:space="preserve">- Animazione corporea</w:t>
      </w:r>
    </w:p>
    <w:p w:rsidR="00000000" w:rsidDel="00000000" w:rsidP="00000000" w:rsidRDefault="00000000" w:rsidRPr="00000000" w14:paraId="00000140">
      <w:pPr>
        <w:spacing w:line="276" w:lineRule="auto"/>
        <w:rPr/>
      </w:pPr>
      <w:r w:rsidDel="00000000" w:rsidR="00000000" w:rsidRPr="00000000">
        <w:rPr>
          <w:rtl w:val="0"/>
        </w:rPr>
        <w:t xml:space="preserve">- Stampa specialistica</w:t>
      </w:r>
    </w:p>
    <w:p w:rsidR="00000000" w:rsidDel="00000000" w:rsidP="00000000" w:rsidRDefault="00000000" w:rsidRPr="00000000" w14:paraId="00000141">
      <w:pPr>
        <w:spacing w:line="276" w:lineRule="auto"/>
        <w:rPr/>
      </w:pPr>
      <w:r w:rsidDel="00000000" w:rsidR="00000000" w:rsidRPr="00000000">
        <w:rPr>
          <w:rtl w:val="0"/>
        </w:rPr>
        <w:t xml:space="preserve">- Sussidi audiovisivi: proiezione di film / documentari / filmati didattici</w:t>
      </w:r>
    </w:p>
    <w:p w:rsidR="00000000" w:rsidDel="00000000" w:rsidP="00000000" w:rsidRDefault="00000000" w:rsidRPr="00000000" w14:paraId="00000142">
      <w:pPr>
        <w:spacing w:line="276" w:lineRule="auto"/>
        <w:rPr/>
      </w:pPr>
      <w:r w:rsidDel="00000000" w:rsidR="00000000" w:rsidRPr="00000000">
        <w:rPr>
          <w:rtl w:val="0"/>
        </w:rPr>
        <w:t xml:space="preserve">                                 ascolto di brani musicali</w:t>
      </w:r>
    </w:p>
    <w:p w:rsidR="00000000" w:rsidDel="00000000" w:rsidP="00000000" w:rsidRDefault="00000000" w:rsidRPr="00000000" w14:paraId="00000143">
      <w:pPr>
        <w:spacing w:line="276" w:lineRule="auto"/>
        <w:ind w:left="1280" w:hanging="640"/>
        <w:rPr/>
      </w:pPr>
      <w:r w:rsidDel="00000000" w:rsidR="00000000" w:rsidRPr="00000000">
        <w:rPr>
          <w:rtl w:val="0"/>
        </w:rPr>
        <w:t xml:space="preserve">- Sussidi informatici</w:t>
      </w:r>
    </w:p>
    <w:p w:rsidR="00000000" w:rsidDel="00000000" w:rsidP="00000000" w:rsidRDefault="00000000" w:rsidRPr="00000000" w14:paraId="00000144">
      <w:pPr>
        <w:spacing w:line="276" w:lineRule="auto"/>
        <w:ind w:left="1280" w:hanging="640"/>
        <w:rPr/>
      </w:pPr>
      <w:r w:rsidDel="00000000" w:rsidR="00000000" w:rsidRPr="00000000">
        <w:rPr>
          <w:rtl w:val="0"/>
        </w:rPr>
        <w:t xml:space="preserve">- Supporti (lavagna + LIM)</w:t>
      </w:r>
    </w:p>
    <w:p w:rsidR="00000000" w:rsidDel="00000000" w:rsidP="00000000" w:rsidRDefault="00000000" w:rsidRPr="00000000" w14:paraId="00000145">
      <w:pPr>
        <w:spacing w:line="276" w:lineRule="auto"/>
        <w:ind w:left="1280" w:hanging="640"/>
        <w:rPr/>
      </w:pPr>
      <w:r w:rsidDel="00000000" w:rsidR="00000000" w:rsidRPr="00000000">
        <w:rPr>
          <w:rtl w:val="0"/>
        </w:rPr>
        <w:t xml:space="preserve">- Attrezzature in dotazione alla palestra</w:t>
      </w:r>
    </w:p>
    <w:p w:rsidR="00000000" w:rsidDel="00000000" w:rsidP="00000000" w:rsidRDefault="00000000" w:rsidRPr="00000000" w14:paraId="00000146">
      <w:pPr>
        <w:spacing w:line="276" w:lineRule="auto"/>
        <w:ind w:left="1280" w:hanging="640"/>
        <w:rPr/>
      </w:pPr>
      <w:r w:rsidDel="00000000" w:rsidR="00000000" w:rsidRPr="00000000">
        <w:rPr>
          <w:rtl w:val="0"/>
        </w:rPr>
        <w:t xml:space="preserve">- Strumentazione laboratorio scientifico</w:t>
      </w:r>
    </w:p>
    <w:p w:rsidR="00000000" w:rsidDel="00000000" w:rsidP="00000000" w:rsidRDefault="00000000" w:rsidRPr="00000000" w14:paraId="00000147">
      <w:pPr>
        <w:spacing w:after="160" w:line="276" w:lineRule="auto"/>
        <w:ind w:left="1520" w:hanging="760"/>
        <w:rPr/>
      </w:pPr>
      <w:r w:rsidDel="00000000" w:rsidR="00000000" w:rsidRPr="00000000">
        <w:rPr>
          <w:rtl w:val="0"/>
        </w:rPr>
        <w:t xml:space="preserve">- Uscite sul territorio</w:t>
      </w:r>
    </w:p>
    <w:p w:rsidR="00000000" w:rsidDel="00000000" w:rsidP="00000000" w:rsidRDefault="00000000" w:rsidRPr="00000000" w14:paraId="00000148">
      <w:pPr>
        <w:spacing w:after="4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spacing w:after="40" w:line="276" w:lineRule="auto"/>
        <w:rPr>
          <w:b w:val="1"/>
        </w:rPr>
      </w:pPr>
      <w:r w:rsidDel="00000000" w:rsidR="00000000" w:rsidRPr="00000000">
        <w:rPr>
          <w:rtl w:val="0"/>
        </w:rPr>
        <w:t xml:space="preserve">MODALITÀ DI VERIFICA E VALUTAZIONE</w:t>
      </w:r>
      <w:r w:rsidDel="00000000" w:rsidR="00000000" w:rsidRPr="00000000">
        <w:rPr>
          <w:b w:val="1"/>
          <w:rtl w:val="0"/>
        </w:rPr>
        <w:t xml:space="preserve">   </w:t>
      </w:r>
    </w:p>
    <w:p w:rsidR="00000000" w:rsidDel="00000000" w:rsidP="00000000" w:rsidRDefault="00000000" w:rsidRPr="00000000" w14:paraId="0000014A">
      <w:pPr>
        <w:spacing w:after="40" w:line="276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350.0" w:type="dxa"/>
        <w:jc w:val="left"/>
        <w:tblInd w:w="60.0" w:type="pct"/>
        <w:tblLayout w:type="fixed"/>
        <w:tblLook w:val="0600"/>
      </w:tblPr>
      <w:tblGrid>
        <w:gridCol w:w="1545"/>
        <w:gridCol w:w="2025"/>
        <w:gridCol w:w="1380"/>
        <w:gridCol w:w="4425"/>
        <w:gridCol w:w="3975"/>
        <w:tblGridChange w:id="0">
          <w:tblGrid>
            <w:gridCol w:w="1545"/>
            <w:gridCol w:w="2025"/>
            <w:gridCol w:w="1380"/>
            <w:gridCol w:w="4425"/>
            <w:gridCol w:w="3975"/>
          </w:tblGrid>
        </w:tblGridChange>
      </w:tblGrid>
      <w:tr>
        <w:trPr>
          <w:trHeight w:val="31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Modalità di verifica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C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Scritta</w:t>
            </w:r>
          </w:p>
          <w:p w:rsidR="00000000" w:rsidDel="00000000" w:rsidP="00000000" w:rsidRDefault="00000000" w:rsidRPr="00000000" w14:paraId="0000014D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Quesiti </w:t>
            </w:r>
          </w:p>
          <w:p w:rsidR="00000000" w:rsidDel="00000000" w:rsidP="00000000" w:rsidRDefault="00000000" w:rsidRPr="00000000" w14:paraId="0000014F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Vero/falso </w:t>
            </w:r>
          </w:p>
          <w:p w:rsidR="00000000" w:rsidDel="00000000" w:rsidP="00000000" w:rsidRDefault="00000000" w:rsidRPr="00000000" w14:paraId="00000150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Scelta multipla</w:t>
            </w:r>
          </w:p>
          <w:p w:rsidR="00000000" w:rsidDel="00000000" w:rsidP="00000000" w:rsidRDefault="00000000" w:rsidRPr="00000000" w14:paraId="00000151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Completamento </w:t>
            </w:r>
          </w:p>
          <w:p w:rsidR="00000000" w:rsidDel="00000000" w:rsidP="00000000" w:rsidRDefault="00000000" w:rsidRPr="00000000" w14:paraId="00000152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Libera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3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Orale</w:t>
            </w:r>
          </w:p>
          <w:p w:rsidR="00000000" w:rsidDel="00000000" w:rsidP="00000000" w:rsidRDefault="00000000" w:rsidRPr="00000000" w14:paraId="00000154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Interrogazione </w:t>
            </w:r>
          </w:p>
          <w:p w:rsidR="00000000" w:rsidDel="00000000" w:rsidP="00000000" w:rsidRDefault="00000000" w:rsidRPr="00000000" w14:paraId="00000156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Intervento </w:t>
            </w:r>
          </w:p>
          <w:p w:rsidR="00000000" w:rsidDel="00000000" w:rsidP="00000000" w:rsidRDefault="00000000" w:rsidRPr="00000000" w14:paraId="00000157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Dialogo </w:t>
            </w:r>
          </w:p>
          <w:p w:rsidR="00000000" w:rsidDel="00000000" w:rsidP="00000000" w:rsidRDefault="00000000" w:rsidRPr="00000000" w14:paraId="00000158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Discussione </w:t>
            </w:r>
          </w:p>
          <w:p w:rsidR="00000000" w:rsidDel="00000000" w:rsidP="00000000" w:rsidRDefault="00000000" w:rsidRPr="00000000" w14:paraId="00000159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Ascolto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A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Compito autentico / Prova esperta</w:t>
            </w:r>
          </w:p>
          <w:p w:rsidR="00000000" w:rsidDel="00000000" w:rsidP="00000000" w:rsidRDefault="00000000" w:rsidRPr="00000000" w14:paraId="0000015B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Prova organizzata per competenze disciplinari e trasversali 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Grafica/progettuale</w:t>
            </w:r>
            <w:r w:rsidDel="00000000" w:rsidR="00000000" w:rsidRPr="00000000">
              <w:rPr>
                <w:rtl w:val="0"/>
              </w:rPr>
              <w:t xml:space="preserve"> - </w:t>
            </w:r>
            <w:r w:rsidDel="00000000" w:rsidR="00000000" w:rsidRPr="00000000">
              <w:rPr>
                <w:b w:val="1"/>
                <w:rtl w:val="0"/>
              </w:rPr>
              <w:t xml:space="preserve">pratica</w:t>
            </w:r>
          </w:p>
          <w:p w:rsidR="00000000" w:rsidDel="00000000" w:rsidP="00000000" w:rsidRDefault="00000000" w:rsidRPr="00000000" w14:paraId="0000015D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E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Disegni </w:t>
            </w:r>
          </w:p>
          <w:p w:rsidR="00000000" w:rsidDel="00000000" w:rsidP="00000000" w:rsidRDefault="00000000" w:rsidRPr="00000000" w14:paraId="0000015F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Pitture </w:t>
            </w:r>
          </w:p>
          <w:p w:rsidR="00000000" w:rsidDel="00000000" w:rsidP="00000000" w:rsidRDefault="00000000" w:rsidRPr="00000000" w14:paraId="00000160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Grafici </w:t>
            </w:r>
          </w:p>
          <w:p w:rsidR="00000000" w:rsidDel="00000000" w:rsidP="00000000" w:rsidRDefault="00000000" w:rsidRPr="00000000" w14:paraId="00000161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Carte </w:t>
            </w:r>
          </w:p>
          <w:p w:rsidR="00000000" w:rsidDel="00000000" w:rsidP="00000000" w:rsidRDefault="00000000" w:rsidRPr="00000000" w14:paraId="00000162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Presentazioni – ricerche</w:t>
            </w:r>
          </w:p>
          <w:p w:rsidR="00000000" w:rsidDel="00000000" w:rsidP="00000000" w:rsidRDefault="00000000" w:rsidRPr="00000000" w14:paraId="00000163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Questo tipo di verifica appartiene soprattutto all’area espressiva e all’area tecnico-pratica; l'elaborazione di ricerche e relative presentazioni afferisce alle discipline di studio</w:t>
            </w:r>
          </w:p>
        </w:tc>
      </w:tr>
      <w:tr>
        <w:trPr>
          <w:trHeight w:val="23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Criteri di misurazione e di valutazione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6">
            <w:pPr>
              <w:spacing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Secondo li decreto-legge n. 137 del 1/09/08, convertito con modificazioni nella legge 30 ottobre 2008 e replicato dal decreto del Presidente della repubblica del 22/06/09 n.122, le valutazioni periodiche e finali del rendimento degli alunni devono essere espresse in voti decimali. Non viene presa in considerazione la distinzione tra valutazione e misurazione (vedi PTOF nel capitolo dedicato alla Valutazione).</w:t>
            </w:r>
          </w:p>
          <w:p w:rsidR="00000000" w:rsidDel="00000000" w:rsidP="00000000" w:rsidRDefault="00000000" w:rsidRPr="00000000" w14:paraId="00000167">
            <w:pPr>
              <w:spacing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Per questa attività (la misurazione, appunto) il piano dell’offerta formativa suggerisce di adottare i criteri riportati nella tabella seguente se il docente intende assegnare un voto decimale alle verifiche di fine unità didattica. Le percentuali possono comunque variare in base alla tipologia della verifica.</w:t>
            </w:r>
          </w:p>
          <w:p w:rsidR="00000000" w:rsidDel="00000000" w:rsidP="00000000" w:rsidRDefault="00000000" w:rsidRPr="00000000" w14:paraId="00000168">
            <w:pPr>
              <w:spacing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Nelle programmazioni di area, sezione Indicatori per la valutazione, sono presenti griglie di valutazione con specifici indicatori per ogni obiettivo , secondo quanto previsto dal D.Lgs n. 62 del 2017.</w:t>
            </w:r>
          </w:p>
        </w:tc>
      </w:tr>
    </w:tbl>
    <w:p w:rsidR="00000000" w:rsidDel="00000000" w:rsidP="00000000" w:rsidRDefault="00000000" w:rsidRPr="00000000" w14:paraId="0000016C">
      <w:pPr>
        <w:spacing w:after="4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329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25"/>
        <w:gridCol w:w="2625"/>
        <w:gridCol w:w="8340"/>
        <w:tblGridChange w:id="0">
          <w:tblGrid>
            <w:gridCol w:w="2325"/>
            <w:gridCol w:w="2625"/>
            <w:gridCol w:w="8340"/>
          </w:tblGrid>
        </w:tblGridChange>
      </w:tblGrid>
      <w:tr>
        <w:trPr>
          <w:trHeight w:val="600" w:hRule="atLeast"/>
        </w:trP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spacing w:line="276" w:lineRule="auto"/>
              <w:ind w:left="10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PERCENTUALE</w:t>
            </w:r>
          </w:p>
        </w:tc>
        <w:tc>
          <w:tcPr>
            <w:tcBorders>
              <w:top w:color="000001" w:space="0" w:sz="8" w:val="single"/>
              <w:left w:color="000000" w:space="0" w:sz="0" w:val="nil"/>
              <w:bottom w:color="000001" w:space="0" w:sz="8" w:val="single"/>
              <w:right w:color="000001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1">
            <w:pPr>
              <w:spacing w:line="276" w:lineRule="auto"/>
              <w:ind w:left="10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VALUTAZIONE</w:t>
            </w:r>
          </w:p>
        </w:tc>
        <w:tc>
          <w:tcPr>
            <w:tcBorders>
              <w:top w:color="000001" w:space="0" w:sz="8" w:val="single"/>
              <w:left w:color="000000" w:space="0" w:sz="0" w:val="nil"/>
              <w:bottom w:color="000001" w:space="0" w:sz="8" w:val="single"/>
              <w:right w:color="000001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spacing w:line="276" w:lineRule="auto"/>
              <w:ind w:left="10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DESCRITTORE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0 % - 43 %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Lacunosa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6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44 % - 47 %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 ½</w:t>
            </w:r>
          </w:p>
        </w:tc>
        <w:tc>
          <w:tcPr>
            <w:vMerge w:val="continue"/>
            <w:tcBorders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8">
            <w:pPr>
              <w:spacing w:line="276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48 % - 53 %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A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B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Difficoltosa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C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54 % - 57 %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D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 ½</w:t>
            </w:r>
          </w:p>
        </w:tc>
        <w:tc>
          <w:tcPr>
            <w:vMerge w:val="continue"/>
            <w:tcBorders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E">
            <w:pPr>
              <w:spacing w:line="276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F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58 % - 63 %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Essenziale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2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64 %- 67 %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3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 ½</w:t>
            </w:r>
          </w:p>
        </w:tc>
        <w:tc>
          <w:tcPr>
            <w:vMerge w:val="continue"/>
            <w:tcBorders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spacing w:line="276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68 % - 73 %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6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7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Discreta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8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74 % - 77 %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9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 ½</w:t>
            </w:r>
          </w:p>
        </w:tc>
        <w:tc>
          <w:tcPr>
            <w:vMerge w:val="continue"/>
            <w:tcBorders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A">
            <w:pPr>
              <w:spacing w:line="276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B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78 % - 83 %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C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D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Adeguata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E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84 % - 87 %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F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 ½</w:t>
            </w:r>
          </w:p>
        </w:tc>
        <w:tc>
          <w:tcPr>
            <w:vMerge w:val="continue"/>
            <w:tcBorders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0">
            <w:pPr>
              <w:spacing w:line="276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1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88 % - 93 %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2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3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Completa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4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94 % - 97 %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5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 ½</w:t>
            </w:r>
          </w:p>
        </w:tc>
        <w:tc>
          <w:tcPr>
            <w:vMerge w:val="continue"/>
            <w:tcBorders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6">
            <w:pPr>
              <w:spacing w:line="276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7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98 % - 100 %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8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9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Eccellente</w:t>
            </w:r>
          </w:p>
        </w:tc>
      </w:tr>
    </w:tbl>
    <w:p w:rsidR="00000000" w:rsidDel="00000000" w:rsidP="00000000" w:rsidRDefault="00000000" w:rsidRPr="00000000" w14:paraId="0000019A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rPr/>
      </w:pPr>
      <w:r w:rsidDel="00000000" w:rsidR="00000000" w:rsidRPr="00000000">
        <w:rPr>
          <w:rtl w:val="0"/>
        </w:rPr>
        <w:t xml:space="preserve">MODALITA’ DI DOCUMENTAZIONE / COMUNICAZIONE CON LE FAMIGLIE </w:t>
      </w:r>
    </w:p>
    <w:p w:rsidR="00000000" w:rsidDel="00000000" w:rsidP="00000000" w:rsidRDefault="00000000" w:rsidRPr="00000000" w14:paraId="0000019F">
      <w:pPr>
        <w:rPr/>
      </w:pPr>
      <w:r w:rsidDel="00000000" w:rsidR="00000000" w:rsidRPr="00000000">
        <w:rPr>
          <w:rtl w:val="0"/>
        </w:rPr>
        <w:t xml:space="preserve">diario personale dell’alunno, registro elettronico, udienze generali, colloqui di ogni singolo docente </w:t>
      </w:r>
    </w:p>
    <w:p w:rsidR="00000000" w:rsidDel="00000000" w:rsidP="00000000" w:rsidRDefault="00000000" w:rsidRPr="00000000" w14:paraId="000001A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rPr/>
      </w:pPr>
      <w:r w:rsidDel="00000000" w:rsidR="00000000" w:rsidRPr="00000000">
        <w:rPr>
          <w:rtl w:val="0"/>
        </w:rPr>
        <w:t xml:space="preserve">DOCENTI DELLA CLASSE  (elencare): </w:t>
      </w:r>
    </w:p>
    <w:p w:rsidR="00000000" w:rsidDel="00000000" w:rsidP="00000000" w:rsidRDefault="00000000" w:rsidRPr="00000000" w14:paraId="000001A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1900" w:w="16840"/>
      <w:pgMar w:bottom="1134" w:top="1134" w:left="1134" w:right="1134" w:header="709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